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44.加压冷热敷治疗仪 1台</w:t>
      </w:r>
    </w:p>
    <w:p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标准配置：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GB"/>
        </w:rPr>
        <w:t>主机</w:t>
      </w:r>
      <w:r>
        <w:rPr>
          <w:rFonts w:hint="eastAsia" w:ascii="仿宋_GB2312" w:eastAsia="仿宋_GB2312"/>
          <w:sz w:val="32"/>
          <w:szCs w:val="32"/>
        </w:rPr>
        <w:t>1台、</w:t>
      </w:r>
      <w:r>
        <w:rPr>
          <w:rFonts w:hint="eastAsia" w:ascii="仿宋_GB2312" w:eastAsia="仿宋_GB2312"/>
          <w:sz w:val="32"/>
          <w:szCs w:val="32"/>
          <w:lang w:val="en-GB"/>
        </w:rPr>
        <w:t>水路连接管</w:t>
      </w:r>
      <w:r>
        <w:rPr>
          <w:rFonts w:hint="eastAsia" w:ascii="仿宋_GB2312" w:eastAsia="仿宋_GB2312"/>
          <w:sz w:val="32"/>
          <w:szCs w:val="32"/>
        </w:rPr>
        <w:t>1根、</w:t>
      </w:r>
      <w:r>
        <w:rPr>
          <w:rFonts w:hint="eastAsia" w:ascii="仿宋_GB2312" w:eastAsia="仿宋_GB2312"/>
          <w:sz w:val="32"/>
          <w:szCs w:val="32"/>
          <w:lang w:val="en-GB"/>
        </w:rPr>
        <w:t>体温传感器</w:t>
      </w:r>
      <w:r>
        <w:rPr>
          <w:rFonts w:hint="eastAsia" w:ascii="仿宋_GB2312" w:eastAsia="仿宋_GB2312"/>
          <w:sz w:val="32"/>
          <w:szCs w:val="32"/>
        </w:rPr>
        <w:t>1根、</w:t>
      </w:r>
      <w:r>
        <w:rPr>
          <w:rFonts w:hint="eastAsia" w:ascii="仿宋_GB2312" w:eastAsia="仿宋_GB2312"/>
          <w:sz w:val="32"/>
          <w:szCs w:val="32"/>
          <w:lang w:val="en-GB"/>
        </w:rPr>
        <w:t>水袋</w:t>
      </w:r>
      <w:r>
        <w:rPr>
          <w:rFonts w:hint="eastAsia" w:ascii="仿宋_GB2312" w:eastAsia="仿宋_GB2312"/>
          <w:sz w:val="32"/>
          <w:szCs w:val="32"/>
        </w:rPr>
        <w:t>6个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GB"/>
        </w:rPr>
        <w:t>放水管</w:t>
      </w:r>
      <w:r>
        <w:rPr>
          <w:rFonts w:hint="eastAsia" w:ascii="仿宋_GB2312" w:eastAsia="仿宋_GB2312"/>
          <w:sz w:val="32"/>
          <w:szCs w:val="32"/>
        </w:rPr>
        <w:t>1个、</w:t>
      </w:r>
      <w:r>
        <w:rPr>
          <w:rFonts w:hint="eastAsia" w:ascii="仿宋_GB2312" w:eastAsia="仿宋_GB2312"/>
          <w:sz w:val="32"/>
          <w:szCs w:val="32"/>
          <w:lang w:val="en-GB"/>
        </w:rPr>
        <w:t>保险丝</w:t>
      </w:r>
      <w:r>
        <w:rPr>
          <w:rFonts w:hint="eastAsia" w:ascii="仿宋_GB2312" w:eastAsia="仿宋_GB2312"/>
          <w:sz w:val="32"/>
          <w:szCs w:val="32"/>
        </w:rPr>
        <w:t>4个、</w:t>
      </w:r>
      <w:r>
        <w:rPr>
          <w:rFonts w:hint="eastAsia" w:ascii="仿宋_GB2312" w:eastAsia="仿宋_GB2312"/>
          <w:sz w:val="32"/>
          <w:szCs w:val="32"/>
          <w:lang w:val="en-GB"/>
        </w:rPr>
        <w:t>电源线</w:t>
      </w:r>
      <w:r>
        <w:rPr>
          <w:rFonts w:hint="eastAsia" w:ascii="仿宋_GB2312" w:eastAsia="仿宋_GB2312"/>
          <w:sz w:val="32"/>
          <w:szCs w:val="32"/>
        </w:rPr>
        <w:t>1根、</w:t>
      </w:r>
      <w:r>
        <w:rPr>
          <w:rFonts w:hint="eastAsia" w:ascii="仿宋_GB2312" w:eastAsia="仿宋_GB2312"/>
          <w:sz w:val="32"/>
          <w:szCs w:val="32"/>
          <w:lang w:val="en-GB"/>
        </w:rPr>
        <w:t>使用说明书</w:t>
      </w:r>
      <w:r>
        <w:rPr>
          <w:rFonts w:hint="eastAsia" w:ascii="仿宋_GB2312" w:eastAsia="仿宋_GB2312"/>
          <w:sz w:val="32"/>
          <w:szCs w:val="32"/>
        </w:rPr>
        <w:t>1本</w:t>
      </w:r>
    </w:p>
    <w:p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技术参数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1.温度控制系统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1.1.采用≥10寸彩色液晶触摸屏。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1.2.采用半导体制冷技术。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1.3.温度范围4.0℃～42.0℃，允差：±1.5℃，满足临床对冷敷、热敷的需求（提供检验报告）。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1.4.采用智能温控保护系统，表面温度不高于41℃，防止烫伤（提供检验报告）。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1.5.在单一故障状态下冰袋表面最低温度不低于1℃（提供检验报告）。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2.多模式加压功能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2.1.三种加压模式：持续模式、间断模式、脉动模式；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2.2.间断加压模式，16秒内交替加压。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2.3.七种不同脉动加压模式，循环周期不低于16秒。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2.4.实时显示监测压力。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★2.5.最大脉动加压压力不低于49kPa（提供检验报告）。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★3.双通路设计，满足两个病人同时治疗。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4.冰袋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4.1.共计6个冰袋，适用于四肢及关节等部位，预留引流管通道，包裹性好，冷、热传导率高。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4.2.冰袋取得一类医疗器械备案证。（提供证书复印件）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5.温度监测功能：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5.1.体温监测范围为28℃-43℃，允差±0.5℃。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5.2.体温探头双槽卡座，防止误插及脱落。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6.定时功能：工作定时范围为1-960min，步进为1min，允差±5％。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7.功能保护：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7.1.冰袋堵塞检测报警功能；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7.2.超温保护功能：具有独立于恒温器的非自动复位的超温保护装置，冰囊表面温度不高于42℃；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7.3.缺液报警功能：当循环液体不足时，主机停止工作，界面弹出窗口提示加水并伴有滴滴提示音；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7.4噪声≤55分贝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8.其他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★8.1.产品通过ISO9001和ISO13485质量体系认证，提供证书复印件。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5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设备中标后负责安装到位，交由采购方验收后使用。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3"/>
    <w:rsid w:val="001E08B7"/>
    <w:rsid w:val="00570D13"/>
    <w:rsid w:val="005A5771"/>
    <w:rsid w:val="00AC4B09"/>
    <w:rsid w:val="00F533BD"/>
    <w:rsid w:val="054E17AF"/>
    <w:rsid w:val="06AC55F4"/>
    <w:rsid w:val="0C465E33"/>
    <w:rsid w:val="0D891435"/>
    <w:rsid w:val="0E3C3572"/>
    <w:rsid w:val="0EDE1C5F"/>
    <w:rsid w:val="0FB05827"/>
    <w:rsid w:val="100371CB"/>
    <w:rsid w:val="118E2924"/>
    <w:rsid w:val="16905E40"/>
    <w:rsid w:val="1760123E"/>
    <w:rsid w:val="18354C5D"/>
    <w:rsid w:val="1B964441"/>
    <w:rsid w:val="231D4671"/>
    <w:rsid w:val="28E83308"/>
    <w:rsid w:val="2B196810"/>
    <w:rsid w:val="2B212C86"/>
    <w:rsid w:val="32DC72EF"/>
    <w:rsid w:val="33C46467"/>
    <w:rsid w:val="34E4254B"/>
    <w:rsid w:val="39681110"/>
    <w:rsid w:val="3FAA2844"/>
    <w:rsid w:val="42CB7B6E"/>
    <w:rsid w:val="451638CE"/>
    <w:rsid w:val="48F74371"/>
    <w:rsid w:val="55376BB1"/>
    <w:rsid w:val="57FC659E"/>
    <w:rsid w:val="58126119"/>
    <w:rsid w:val="58DD19E1"/>
    <w:rsid w:val="591F04E5"/>
    <w:rsid w:val="59B97DD6"/>
    <w:rsid w:val="5FDD40F0"/>
    <w:rsid w:val="65464B1A"/>
    <w:rsid w:val="65D3487F"/>
    <w:rsid w:val="67536C9B"/>
    <w:rsid w:val="68A12387"/>
    <w:rsid w:val="69E938C9"/>
    <w:rsid w:val="75725B9C"/>
    <w:rsid w:val="790B66D5"/>
    <w:rsid w:val="792D4706"/>
    <w:rsid w:val="792F18EC"/>
    <w:rsid w:val="7946164E"/>
    <w:rsid w:val="7F66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1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12">
    <w:name w:val="段"/>
    <w:basedOn w:val="1"/>
    <w:unhideWhenUsed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</w:pPr>
    <w:rPr>
      <w:rFonts w:hint="eastAsia" w:ascii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122</Words>
  <Characters>696</Characters>
  <Lines>5</Lines>
  <Paragraphs>1</Paragraphs>
  <TotalTime>5</TotalTime>
  <ScaleCrop>false</ScaleCrop>
  <LinksUpToDate>false</LinksUpToDate>
  <CharactersWithSpaces>817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2022-10-18T12:23:00Z</dcterms:created>
  <dc:creator>Administrator</dc:creator>
  <cp:lastModifiedBy>Administrator</cp:lastModifiedBy>
  <cp:lastPrinted>2023-02-16T08:09:00Z</cp:lastPrinted>
  <dcterms:modified xsi:type="dcterms:W3CDTF">2023-11-15T02:15:12Z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