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215" cy="8261985"/>
            <wp:effectExtent l="0" t="0" r="5715" b="6985"/>
            <wp:docPr id="4" name="图片 4" descr="甘肃中联威视电子科技有限公司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甘肃中联威视电子科技有限公司_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95215" cy="826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1720" cy="8313420"/>
            <wp:effectExtent l="0" t="0" r="5080" b="5080"/>
            <wp:docPr id="3" name="图片 3" descr="甘肃中联威视电子科技有限公司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甘肃中联威视电子科技有限公司_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71720" cy="831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56150" cy="8700135"/>
            <wp:effectExtent l="0" t="0" r="12065" b="6350"/>
            <wp:docPr id="2" name="图片 2" descr="甘肃中联威视电子科技有限公司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甘肃中联威视电子科技有限公司_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56150" cy="870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18940" cy="8434705"/>
            <wp:effectExtent l="0" t="0" r="10795" b="10160"/>
            <wp:docPr id="1" name="图片 1" descr="甘肃中联威视电子科技有限公司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肃中联威视电子科技有限公司_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18940" cy="84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最终报价：</w:t>
      </w:r>
      <w:r>
        <w:rPr>
          <w:rFonts w:hint="eastAsia" w:ascii="宋体" w:hAnsi="宋体" w:cs="宋体"/>
          <w:spacing w:val="-4"/>
          <w:kern w:val="0"/>
          <w:sz w:val="21"/>
          <w:szCs w:val="21"/>
          <w:lang w:val="en-US" w:eastAsia="zh-CN"/>
        </w:rPr>
        <w:t>43.88万元</w:t>
      </w:r>
      <w:r>
        <w:rPr>
          <w:rFonts w:hint="eastAsia" w:ascii="宋体" w:hAnsi="宋体" w:cs="宋体"/>
          <w:spacing w:val="-4"/>
          <w:kern w:val="0"/>
          <w:sz w:val="21"/>
          <w:szCs w:val="21"/>
        </w:rPr>
        <w:t>（大写：人民币</w:t>
      </w:r>
      <w:r>
        <w:rPr>
          <w:rFonts w:hint="eastAsia" w:ascii="宋体" w:hAnsi="宋体" w:cs="宋体"/>
          <w:spacing w:val="-4"/>
          <w:kern w:val="0"/>
          <w:sz w:val="21"/>
          <w:szCs w:val="21"/>
          <w:lang w:val="en-US" w:eastAsia="zh-CN"/>
        </w:rPr>
        <w:t xml:space="preserve"> 肆拾叁万捌仟捌佰元整</w:t>
      </w:r>
      <w:r>
        <w:rPr>
          <w:rFonts w:hint="eastAsia" w:ascii="宋体" w:hAnsi="宋体" w:cs="宋体"/>
          <w:spacing w:val="-4"/>
          <w:kern w:val="0"/>
          <w:sz w:val="21"/>
          <w:szCs w:val="21"/>
        </w:rPr>
        <w:t>）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DVlMTVhNWEwOTk4YjUxYTNiYjNlMDAxYTY2ZjAifQ=="/>
    <w:docVar w:name="KSO_WPS_MARK_KEY" w:val="5060dac3-1413-448b-b37e-f8f56553857e"/>
  </w:docVars>
  <w:rsids>
    <w:rsidRoot w:val="29037E3B"/>
    <w:rsid w:val="290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2024-05-09T06:09:00Z</dcterms:created>
  <dc:creator>Jimmy's queen</dc:creator>
  <cp:lastModifiedBy>Jimmy's queen</cp:lastModifiedBy>
  <dcterms:modified xsi:type="dcterms:W3CDTF">2024-05-09T06:11:43Z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7AF6012814BD4BB9AE1A0CA7F6BA16F3_11</vt:lpwstr>
  </property>
</Properties>
</file>