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5DE" w:rsidRDefault="004765DE"/>
    <w:p w:rsidR="0087343F" w:rsidRDefault="0087343F"/>
    <w:tbl>
      <w:tblPr>
        <w:tblW w:w="10744" w:type="dxa"/>
        <w:tblInd w:w="90" w:type="dxa"/>
        <w:tblLayout w:type="fixed"/>
        <w:tblLook w:val="04A0"/>
      </w:tblPr>
      <w:tblGrid>
        <w:gridCol w:w="1294"/>
        <w:gridCol w:w="1276"/>
        <w:gridCol w:w="1134"/>
        <w:gridCol w:w="1843"/>
        <w:gridCol w:w="236"/>
        <w:gridCol w:w="472"/>
        <w:gridCol w:w="2694"/>
        <w:gridCol w:w="378"/>
        <w:gridCol w:w="330"/>
        <w:gridCol w:w="709"/>
        <w:gridCol w:w="378"/>
      </w:tblGrid>
      <w:tr w:rsidR="00D96B7C" w:rsidRPr="001B74D6" w:rsidTr="00B963B9">
        <w:trPr>
          <w:gridAfter w:val="1"/>
          <w:wAfter w:w="378" w:type="dxa"/>
          <w:trHeight w:val="615"/>
        </w:trPr>
        <w:tc>
          <w:tcPr>
            <w:tcW w:w="8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240317" w:rsidP="003E69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离心机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技术参数需求</w:t>
            </w:r>
            <w:r w:rsidR="001B74D6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表</w:t>
            </w:r>
            <w:r w:rsidR="001B74D6" w:rsidRPr="001B74D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(科室论证)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1B74D6" w:rsidRDefault="001B74D6" w:rsidP="001B7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</w:t>
            </w:r>
          </w:p>
        </w:tc>
      </w:tr>
      <w:tr w:rsidR="00D96B7C" w:rsidRPr="00D96B7C" w:rsidTr="00B963B9">
        <w:trPr>
          <w:trHeight w:val="375"/>
        </w:trPr>
        <w:tc>
          <w:tcPr>
            <w:tcW w:w="55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B963B9">
        <w:trPr>
          <w:gridAfter w:val="1"/>
          <w:wAfter w:w="378" w:type="dxa"/>
          <w:trHeight w:val="64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240317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台式离心</w:t>
            </w:r>
            <w:r w:rsidR="00CF08B9">
              <w:rPr>
                <w:rFonts w:asciiTheme="minorEastAsia" w:hAnsiTheme="minorEastAsia" w:hint="eastAsia"/>
                <w:sz w:val="24"/>
                <w:szCs w:val="24"/>
              </w:rPr>
              <w:t>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240317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C10B2B" w:rsidRPr="00E42471" w:rsidTr="00272400">
        <w:trPr>
          <w:gridAfter w:val="1"/>
          <w:wAfter w:w="378" w:type="dxa"/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240317">
        <w:trPr>
          <w:gridAfter w:val="1"/>
          <w:wAfter w:w="378" w:type="dxa"/>
          <w:trHeight w:val="55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B83A2C" w:rsidP="0024031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主要用于</w:t>
            </w:r>
            <w:r w:rsidR="00240317">
              <w:rPr>
                <w:rFonts w:ascii="宋体" w:eastAsia="宋体" w:hAnsi="宋体" w:cs="Times New Roman" w:hint="eastAsia"/>
                <w:color w:val="000000"/>
                <w:sz w:val="24"/>
              </w:rPr>
              <w:t>血液等的离心，具有</w:t>
            </w:r>
            <w:proofErr w:type="gramStart"/>
            <w:r w:rsidR="00240317">
              <w:rPr>
                <w:rFonts w:ascii="宋体" w:eastAsia="宋体" w:hAnsi="宋体" w:cs="Times New Roman" w:hint="eastAsia"/>
                <w:color w:val="000000"/>
                <w:sz w:val="24"/>
              </w:rPr>
              <w:t>采血管自动脱盖功能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272400">
        <w:trPr>
          <w:gridAfter w:val="1"/>
          <w:wAfter w:w="378" w:type="dxa"/>
          <w:trHeight w:val="674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8258FA" w:rsidP="0087343F">
            <w:pPr>
              <w:rPr>
                <w:kern w:val="0"/>
              </w:rPr>
            </w:pPr>
            <w:r w:rsidRPr="001D7555">
              <w:rPr>
                <w:rFonts w:ascii="宋体" w:hAnsi="宋体" w:hint="eastAsia"/>
                <w:color w:val="000000"/>
                <w:sz w:val="24"/>
              </w:rPr>
              <w:t>具备</w:t>
            </w:r>
            <w:r w:rsidR="00416D38">
              <w:rPr>
                <w:rFonts w:ascii="宋体" w:hAnsi="宋体" w:hint="eastAsia"/>
                <w:color w:val="000000"/>
                <w:sz w:val="24"/>
              </w:rPr>
              <w:t>NMP</w:t>
            </w:r>
            <w:r w:rsidR="009A6955">
              <w:rPr>
                <w:rFonts w:ascii="宋体" w:hAnsi="宋体" w:hint="eastAsia"/>
                <w:color w:val="000000"/>
                <w:sz w:val="24"/>
              </w:rPr>
              <w:t>A</w:t>
            </w:r>
            <w:r w:rsidR="0039130C">
              <w:rPr>
                <w:rFonts w:ascii="宋体" w:hAnsi="宋体" w:hint="eastAsia"/>
                <w:color w:val="000000"/>
                <w:sz w:val="24"/>
              </w:rPr>
              <w:t>认证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806CC">
        <w:trPr>
          <w:gridAfter w:val="1"/>
          <w:wAfter w:w="378" w:type="dxa"/>
          <w:trHeight w:val="62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201DA" w:rsidRPr="00D96B7C" w:rsidRDefault="001201D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578B" w:rsidRPr="00B839F9" w:rsidTr="00D1009C">
        <w:trPr>
          <w:gridAfter w:val="1"/>
          <w:wAfter w:w="378" w:type="dxa"/>
          <w:trHeight w:val="2539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32796A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497012" w:rsidRDefault="00240317" w:rsidP="00F2217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主机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0317" w:rsidRDefault="00240317" w:rsidP="0024031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1.最高转速≥</w:t>
            </w:r>
            <w:r>
              <w:rPr>
                <w:rFonts w:asciiTheme="minorEastAsia" w:hAnsiTheme="minorEastAsia"/>
                <w:sz w:val="24"/>
                <w:szCs w:val="24"/>
              </w:rPr>
              <w:t>4000r/min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，转速精度≤±10r/min；</w:t>
            </w:r>
          </w:p>
          <w:p w:rsidR="00240317" w:rsidRDefault="00240317" w:rsidP="0024031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2.具有多种步进递增方式；</w:t>
            </w:r>
          </w:p>
          <w:p w:rsidR="00FF2B85" w:rsidRDefault="00FF2B85" w:rsidP="00240317">
            <w:pPr>
              <w:rPr>
                <w:rFonts w:ascii="宋体" w:hAnsi="宋体"/>
                <w:kern w:val="0"/>
                <w:sz w:val="24"/>
                <w:szCs w:val="24"/>
              </w:rPr>
            </w:pPr>
            <w:r w:rsidRPr="00240317">
              <w:rPr>
                <w:rFonts w:asciiTheme="minorEastAsia" w:hAnsiTheme="minorEastAsia"/>
                <w:sz w:val="24"/>
                <w:szCs w:val="24"/>
              </w:rPr>
              <w:t>★</w:t>
            </w:r>
            <w:r w:rsidR="00240317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  <w:r w:rsidR="00240317">
              <w:rPr>
                <w:rFonts w:asciiTheme="minorEastAsia" w:hAnsiTheme="minorEastAsia"/>
                <w:sz w:val="24"/>
                <w:szCs w:val="24"/>
              </w:rPr>
              <w:t>.</w:t>
            </w:r>
            <w:r w:rsidR="00240317">
              <w:rPr>
                <w:rFonts w:ascii="宋体" w:hAnsi="宋体" w:hint="eastAsia"/>
                <w:kern w:val="0"/>
                <w:sz w:val="24"/>
                <w:szCs w:val="24"/>
              </w:rPr>
              <w:t>最大离心管数≥80支</w:t>
            </w:r>
            <w:r w:rsidR="00240317">
              <w:rPr>
                <w:rFonts w:ascii="宋体" w:hAnsi="宋体"/>
                <w:kern w:val="0"/>
                <w:sz w:val="24"/>
                <w:szCs w:val="24"/>
              </w:rPr>
              <w:t>(</w:t>
            </w:r>
            <w:r w:rsidR="00240317">
              <w:rPr>
                <w:rFonts w:ascii="MS Gothic" w:eastAsia="MS Gothic" w:hAnsi="MS Gothic" w:cs="MS Gothic" w:hint="eastAsia"/>
                <w:kern w:val="0"/>
                <w:sz w:val="24"/>
                <w:szCs w:val="24"/>
              </w:rPr>
              <w:t>ɸ</w:t>
            </w:r>
            <w:r w:rsidR="00240317">
              <w:rPr>
                <w:rFonts w:ascii="宋体" w:hAnsi="宋体"/>
                <w:kern w:val="0"/>
                <w:sz w:val="24"/>
                <w:szCs w:val="24"/>
              </w:rPr>
              <w:t>13×75/100mm)</w:t>
            </w:r>
          </w:p>
          <w:p w:rsidR="00240317" w:rsidRDefault="00FF2B85" w:rsidP="0024031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4.</w:t>
            </w:r>
            <w:r w:rsidR="00240317">
              <w:rPr>
                <w:rFonts w:asciiTheme="minorEastAsia" w:hAnsiTheme="minorEastAsia" w:hint="eastAsia"/>
                <w:sz w:val="24"/>
                <w:szCs w:val="24"/>
              </w:rPr>
              <w:t>无需更换配件就可以离心</w:t>
            </w:r>
            <w:r w:rsidR="00240317">
              <w:rPr>
                <w:rFonts w:ascii="MS Gothic" w:eastAsia="MS Gothic" w:hAnsi="MS Gothic" w:cs="MS Gothic" w:hint="eastAsia"/>
                <w:sz w:val="24"/>
                <w:szCs w:val="24"/>
              </w:rPr>
              <w:t>ɸ</w:t>
            </w:r>
            <w:r w:rsidR="00240317">
              <w:rPr>
                <w:rFonts w:asciiTheme="minorEastAsia" w:hAnsiTheme="minorEastAsia"/>
                <w:sz w:val="24"/>
                <w:szCs w:val="24"/>
              </w:rPr>
              <w:t>13×75</w:t>
            </w:r>
            <w:r w:rsidR="00240317">
              <w:rPr>
                <w:rFonts w:asciiTheme="minorEastAsia" w:hAnsiTheme="minorEastAsia" w:hint="eastAsia"/>
                <w:sz w:val="24"/>
                <w:szCs w:val="24"/>
              </w:rPr>
              <w:t>和</w:t>
            </w:r>
            <w:r w:rsidR="00240317">
              <w:rPr>
                <w:rFonts w:ascii="MS Gothic" w:eastAsia="MS Gothic" w:hAnsi="MS Gothic" w:cs="MS Gothic" w:hint="eastAsia"/>
                <w:sz w:val="24"/>
                <w:szCs w:val="24"/>
              </w:rPr>
              <w:t>ɸ</w:t>
            </w:r>
            <w:r w:rsidR="00240317">
              <w:rPr>
                <w:rFonts w:asciiTheme="minorEastAsia" w:hAnsiTheme="minorEastAsia"/>
                <w:sz w:val="24"/>
                <w:szCs w:val="24"/>
              </w:rPr>
              <w:t>13×100mm</w:t>
            </w:r>
            <w:r w:rsidR="00240317">
              <w:rPr>
                <w:rFonts w:asciiTheme="minorEastAsia" w:hAnsiTheme="minorEastAsia" w:hint="eastAsia"/>
                <w:sz w:val="24"/>
                <w:szCs w:val="24"/>
              </w:rPr>
              <w:t>两种尺寸的真空采血管</w:t>
            </w:r>
            <w:r w:rsidR="00240317">
              <w:rPr>
                <w:rFonts w:ascii="宋体" w:hAnsi="宋体" w:hint="eastAsia"/>
                <w:kern w:val="0"/>
                <w:sz w:val="24"/>
                <w:szCs w:val="24"/>
              </w:rPr>
              <w:t>；</w:t>
            </w:r>
          </w:p>
          <w:p w:rsidR="00240317" w:rsidRDefault="00FF2B85" w:rsidP="0024031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  <w:r w:rsidR="00240317">
              <w:rPr>
                <w:rFonts w:asciiTheme="minorEastAsia" w:hAnsiTheme="minorEastAsia"/>
                <w:sz w:val="24"/>
                <w:szCs w:val="24"/>
              </w:rPr>
              <w:t>.</w:t>
            </w:r>
            <w:r w:rsidR="00240317">
              <w:rPr>
                <w:rFonts w:asciiTheme="minorEastAsia" w:hAnsiTheme="minorEastAsia" w:hint="eastAsia"/>
                <w:sz w:val="24"/>
                <w:szCs w:val="24"/>
              </w:rPr>
              <w:t>定时范围：1s～99min；</w:t>
            </w:r>
            <w:r w:rsidR="00240317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</w:p>
          <w:p w:rsidR="00240317" w:rsidRDefault="00240317" w:rsidP="00240317">
            <w:pPr>
              <w:rPr>
                <w:rFonts w:asciiTheme="minorEastAsia" w:hAnsiTheme="minorEastAsia"/>
                <w:sz w:val="24"/>
                <w:szCs w:val="24"/>
              </w:rPr>
            </w:pPr>
            <w:r w:rsidRPr="00240317">
              <w:rPr>
                <w:rFonts w:asciiTheme="minorEastAsia" w:hAnsiTheme="minorEastAsia"/>
                <w:sz w:val="24"/>
                <w:szCs w:val="24"/>
              </w:rPr>
              <w:t>★</w:t>
            </w:r>
            <w:r w:rsidR="00FF2B85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具备真空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采血管自动脱盖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功能。</w:t>
            </w:r>
          </w:p>
          <w:p w:rsidR="00240317" w:rsidRDefault="00FF2B85" w:rsidP="00240317">
            <w:pPr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</w:t>
            </w:r>
            <w:r w:rsidR="00240317">
              <w:rPr>
                <w:rFonts w:asciiTheme="minorEastAsia" w:hAnsiTheme="minorEastAsia"/>
                <w:sz w:val="24"/>
                <w:szCs w:val="24"/>
              </w:rPr>
              <w:t>.</w:t>
            </w:r>
            <w:r w:rsidR="00240317">
              <w:rPr>
                <w:rFonts w:asciiTheme="minorEastAsia" w:hAnsiTheme="minorEastAsia" w:hint="eastAsia"/>
                <w:sz w:val="24"/>
                <w:szCs w:val="24"/>
              </w:rPr>
              <w:t>安全性能：具有超速</w:t>
            </w:r>
            <w:r w:rsidR="00086629">
              <w:rPr>
                <w:rFonts w:asciiTheme="minorEastAsia" w:hAnsiTheme="minorEastAsia" w:hint="eastAsia"/>
                <w:sz w:val="24"/>
                <w:szCs w:val="24"/>
              </w:rPr>
              <w:t>保护</w:t>
            </w:r>
            <w:r w:rsidR="00240317">
              <w:rPr>
                <w:rFonts w:asciiTheme="minorEastAsia" w:hAnsiTheme="minorEastAsia" w:hint="eastAsia"/>
                <w:sz w:val="24"/>
                <w:szCs w:val="24"/>
              </w:rPr>
              <w:t>、不平衡保护、门锁保护等功能。</w:t>
            </w:r>
          </w:p>
          <w:p w:rsidR="00D1009C" w:rsidRDefault="00FF2B85" w:rsidP="003E6985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</w:t>
            </w:r>
            <w:r w:rsidR="00240317">
              <w:rPr>
                <w:rFonts w:asciiTheme="minorEastAsia" w:hAnsiTheme="minorEastAsia"/>
                <w:sz w:val="24"/>
                <w:szCs w:val="24"/>
              </w:rPr>
              <w:t>.</w:t>
            </w:r>
            <w:r w:rsidR="003E6985">
              <w:rPr>
                <w:rFonts w:asciiTheme="minorEastAsia" w:hAnsiTheme="minorEastAsia" w:hint="eastAsia"/>
                <w:sz w:val="24"/>
                <w:szCs w:val="24"/>
              </w:rPr>
              <w:t>设备采用</w:t>
            </w:r>
            <w:r w:rsidR="00240317">
              <w:rPr>
                <w:rFonts w:asciiTheme="minorEastAsia" w:hAnsiTheme="minorEastAsia" w:hint="eastAsia"/>
                <w:sz w:val="24"/>
                <w:szCs w:val="24"/>
              </w:rPr>
              <w:t>交</w:t>
            </w:r>
            <w:r w:rsidR="00240317">
              <w:rPr>
                <w:rFonts w:hint="eastAsia"/>
                <w:sz w:val="24"/>
                <w:szCs w:val="24"/>
              </w:rPr>
              <w:t>流变频电机，具有快速升、降速功能；</w:t>
            </w:r>
          </w:p>
          <w:p w:rsidR="001806CC" w:rsidRPr="003E6985" w:rsidRDefault="00FF2B85" w:rsidP="00D1009C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</w:t>
            </w:r>
            <w:r w:rsidR="00D1009C">
              <w:rPr>
                <w:rFonts w:asciiTheme="minorEastAsia" w:hAnsiTheme="minorEastAsia"/>
                <w:sz w:val="24"/>
                <w:szCs w:val="24"/>
              </w:rPr>
              <w:t>.</w:t>
            </w:r>
            <w:r w:rsidR="00D1009C">
              <w:rPr>
                <w:rFonts w:hint="eastAsia"/>
                <w:sz w:val="24"/>
                <w:szCs w:val="24"/>
              </w:rPr>
              <w:t>噪音</w:t>
            </w:r>
            <w:r w:rsidR="00D1009C" w:rsidRPr="00D1009C">
              <w:rPr>
                <w:rFonts w:asciiTheme="minorEastAsia" w:hAnsiTheme="minorEastAsia" w:hint="eastAsia"/>
                <w:sz w:val="24"/>
                <w:szCs w:val="24"/>
              </w:rPr>
              <w:t>≤</w:t>
            </w:r>
            <w:r w:rsidR="00D1009C">
              <w:rPr>
                <w:rFonts w:asciiTheme="minorEastAsia" w:hAnsiTheme="minorEastAsia" w:hint="eastAsia"/>
                <w:sz w:val="24"/>
                <w:szCs w:val="24"/>
              </w:rPr>
              <w:t>65dB</w:t>
            </w:r>
            <w:r w:rsidR="00D1009C">
              <w:rPr>
                <w:rFonts w:hint="eastAsia"/>
                <w:sz w:val="24"/>
                <w:szCs w:val="24"/>
              </w:rPr>
              <w:t>（</w:t>
            </w:r>
            <w:r w:rsidR="00D1009C">
              <w:rPr>
                <w:rFonts w:hint="eastAsia"/>
                <w:sz w:val="24"/>
                <w:szCs w:val="24"/>
              </w:rPr>
              <w:t>A</w:t>
            </w:r>
            <w:r w:rsidR="00D1009C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A52E5D">
        <w:trPr>
          <w:gridAfter w:val="1"/>
          <w:wAfter w:w="378" w:type="dxa"/>
          <w:trHeight w:val="49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78B" w:rsidRDefault="0070578B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578B" w:rsidRPr="00B839F9" w:rsidTr="003E6985">
        <w:trPr>
          <w:gridAfter w:val="1"/>
          <w:wAfter w:w="378" w:type="dxa"/>
          <w:trHeight w:val="68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E42471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E42471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78B" w:rsidRDefault="008258FA" w:rsidP="00D1009C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主机1</w:t>
            </w:r>
            <w:r w:rsidR="003E6985">
              <w:rPr>
                <w:rFonts w:ascii="宋体" w:hAnsi="宋体" w:hint="eastAsia"/>
                <w:color w:val="000000"/>
                <w:sz w:val="24"/>
              </w:rPr>
              <w:t>台、转子1个（不小于80孔）</w:t>
            </w:r>
            <w:r w:rsidR="00C53BCD"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E42471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4949DC">
        <w:trPr>
          <w:gridAfter w:val="1"/>
          <w:wAfter w:w="378" w:type="dxa"/>
          <w:trHeight w:val="40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78B" w:rsidRDefault="003E6985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578B" w:rsidRPr="00B839F9" w:rsidTr="00272400">
        <w:trPr>
          <w:gridAfter w:val="1"/>
          <w:wAfter w:w="378" w:type="dxa"/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78B" w:rsidRDefault="008258FA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258FA" w:rsidRPr="00B839F9" w:rsidTr="003E6985">
        <w:trPr>
          <w:gridAfter w:val="1"/>
          <w:wAfter w:w="378" w:type="dxa"/>
          <w:trHeight w:val="195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FA" w:rsidRDefault="008258FA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FA" w:rsidRPr="00497012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质保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58FA" w:rsidRDefault="00E3243D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 w:rsidR="00B963B9">
              <w:rPr>
                <w:rFonts w:ascii="宋体" w:hAnsi="宋体" w:hint="eastAsia"/>
                <w:color w:val="000000"/>
                <w:sz w:val="24"/>
              </w:rPr>
              <w:t>整机免费质保（含所有零部件）</w:t>
            </w:r>
            <w:r w:rsidR="008258FA"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 w:rsidR="008258FA"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  <w:r w:rsidR="008258FA">
              <w:rPr>
                <w:rFonts w:ascii="宋体" w:hAnsi="宋体" w:hint="eastAsia"/>
                <w:color w:val="000000"/>
                <w:sz w:val="24"/>
              </w:rPr>
              <w:t>年</w:t>
            </w:r>
            <w:r w:rsidR="00B963B9">
              <w:rPr>
                <w:rFonts w:ascii="宋体" w:hAnsi="宋体" w:hint="eastAsia"/>
                <w:color w:val="000000"/>
                <w:sz w:val="24"/>
              </w:rPr>
              <w:t>。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保修期内开机率不低于95%（按365日/年计算，含节假日)，未达到要求的开机率天数，按双倍天数顺延保修期</w:t>
            </w:r>
          </w:p>
          <w:p w:rsidR="00B963B9" w:rsidRPr="00B963B9" w:rsidRDefault="00E3243D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</w:t>
            </w:r>
            <w:r w:rsidR="00B963B9">
              <w:rPr>
                <w:rFonts w:ascii="宋体" w:hAnsi="宋体" w:hint="eastAsia"/>
                <w:color w:val="000000"/>
                <w:sz w:val="24"/>
              </w:rPr>
              <w:t>售后服务承诺：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定期派人回访、检修</w:t>
            </w:r>
          </w:p>
          <w:p w:rsidR="00B963B9" w:rsidRDefault="00E3243D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3、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故障响应：供应商承诺在接到报修电话后，</w:t>
            </w:r>
            <w:r w:rsidR="00B963B9" w:rsidRPr="00B963B9">
              <w:rPr>
                <w:rFonts w:ascii="宋体" w:hAnsi="宋体"/>
                <w:color w:val="000000"/>
                <w:sz w:val="24"/>
              </w:rPr>
              <w:t>30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分钟内电话响应，</w:t>
            </w:r>
            <w:r w:rsidR="00B963B9" w:rsidRPr="00B963B9">
              <w:rPr>
                <w:rFonts w:ascii="宋体" w:hAnsi="宋体"/>
                <w:color w:val="000000"/>
                <w:sz w:val="24"/>
              </w:rPr>
              <w:t>24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小时内现场响应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8FA" w:rsidRPr="00D96B7C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3E6985">
        <w:trPr>
          <w:gridAfter w:val="1"/>
          <w:wAfter w:w="378" w:type="dxa"/>
          <w:trHeight w:val="70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保修期外维修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3BCD" w:rsidRPr="004949DC" w:rsidRDefault="003E6985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="00C53BCD" w:rsidRPr="004949DC">
              <w:rPr>
                <w:rFonts w:ascii="宋体" w:hAnsi="宋体" w:hint="eastAsia"/>
                <w:color w:val="000000"/>
                <w:sz w:val="24"/>
              </w:rPr>
              <w:t>、质保期外只收取配件成本费，免人工费</w:t>
            </w:r>
          </w:p>
          <w:p w:rsidR="00C53BCD" w:rsidRPr="004949DC" w:rsidRDefault="003E6985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  <w:r w:rsidR="00C53BCD" w:rsidRPr="004949DC">
              <w:rPr>
                <w:rFonts w:ascii="宋体" w:hAnsi="宋体" w:hint="eastAsia"/>
                <w:color w:val="000000"/>
                <w:sz w:val="24"/>
              </w:rPr>
              <w:t>、提供配件市场报价，并提供折扣率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AE6A1F">
        <w:trPr>
          <w:gridAfter w:val="1"/>
          <w:wAfter w:w="378" w:type="dxa"/>
          <w:trHeight w:val="48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3BCD" w:rsidRPr="00B839F9" w:rsidRDefault="003E6985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培训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B839F9" w:rsidRDefault="00C53BCD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现场免费培训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A37A3" w:rsidRDefault="00C53BCD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配套试剂耗材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C53BCD" w:rsidP="009C16C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C6E38" w:rsidRPr="00B839F9" w:rsidRDefault="003C6E38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sectPr w:rsidR="003C6E38" w:rsidRPr="00B839F9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E6D" w:rsidRDefault="00425E6D" w:rsidP="00D96B7C">
      <w:r>
        <w:separator/>
      </w:r>
    </w:p>
  </w:endnote>
  <w:endnote w:type="continuationSeparator" w:id="0">
    <w:p w:rsidR="00425E6D" w:rsidRDefault="00425E6D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E6D" w:rsidRDefault="00425E6D" w:rsidP="00D96B7C">
      <w:r>
        <w:separator/>
      </w:r>
    </w:p>
  </w:footnote>
  <w:footnote w:type="continuationSeparator" w:id="0">
    <w:p w:rsidR="00425E6D" w:rsidRDefault="00425E6D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764A5"/>
    <w:rsid w:val="000765BB"/>
    <w:rsid w:val="00086629"/>
    <w:rsid w:val="000A0D5C"/>
    <w:rsid w:val="000A368A"/>
    <w:rsid w:val="000A4429"/>
    <w:rsid w:val="000D6BDE"/>
    <w:rsid w:val="001201DA"/>
    <w:rsid w:val="001226C0"/>
    <w:rsid w:val="00124850"/>
    <w:rsid w:val="00131A31"/>
    <w:rsid w:val="001349B7"/>
    <w:rsid w:val="00152121"/>
    <w:rsid w:val="00155D65"/>
    <w:rsid w:val="001806CC"/>
    <w:rsid w:val="001868B6"/>
    <w:rsid w:val="001A7FE3"/>
    <w:rsid w:val="001B74D6"/>
    <w:rsid w:val="001D7555"/>
    <w:rsid w:val="001E1DF1"/>
    <w:rsid w:val="00203814"/>
    <w:rsid w:val="00240317"/>
    <w:rsid w:val="00250671"/>
    <w:rsid w:val="00252F84"/>
    <w:rsid w:val="00272400"/>
    <w:rsid w:val="00274B06"/>
    <w:rsid w:val="002946AD"/>
    <w:rsid w:val="002A5070"/>
    <w:rsid w:val="002B4D3A"/>
    <w:rsid w:val="002F2140"/>
    <w:rsid w:val="003018F5"/>
    <w:rsid w:val="003076AA"/>
    <w:rsid w:val="0032796A"/>
    <w:rsid w:val="003409CC"/>
    <w:rsid w:val="00347E76"/>
    <w:rsid w:val="00351D4D"/>
    <w:rsid w:val="00357337"/>
    <w:rsid w:val="0036100C"/>
    <w:rsid w:val="00366435"/>
    <w:rsid w:val="00372E56"/>
    <w:rsid w:val="003746B1"/>
    <w:rsid w:val="0039130C"/>
    <w:rsid w:val="003A38E4"/>
    <w:rsid w:val="003A4FC2"/>
    <w:rsid w:val="003A5365"/>
    <w:rsid w:val="003C6E38"/>
    <w:rsid w:val="003E6985"/>
    <w:rsid w:val="003F4CB5"/>
    <w:rsid w:val="0040488E"/>
    <w:rsid w:val="00416D38"/>
    <w:rsid w:val="00425E6D"/>
    <w:rsid w:val="00455DD7"/>
    <w:rsid w:val="004678FE"/>
    <w:rsid w:val="004765DE"/>
    <w:rsid w:val="00482E8C"/>
    <w:rsid w:val="0048537B"/>
    <w:rsid w:val="004949DC"/>
    <w:rsid w:val="0049536A"/>
    <w:rsid w:val="00497012"/>
    <w:rsid w:val="004A0E2B"/>
    <w:rsid w:val="004E6FCE"/>
    <w:rsid w:val="004F0BC3"/>
    <w:rsid w:val="004F404A"/>
    <w:rsid w:val="004F4430"/>
    <w:rsid w:val="0050528E"/>
    <w:rsid w:val="00513E5A"/>
    <w:rsid w:val="005233F0"/>
    <w:rsid w:val="00531D8C"/>
    <w:rsid w:val="00541E7A"/>
    <w:rsid w:val="00574346"/>
    <w:rsid w:val="005E78D1"/>
    <w:rsid w:val="005F2DE8"/>
    <w:rsid w:val="00602D00"/>
    <w:rsid w:val="00616867"/>
    <w:rsid w:val="00620BA1"/>
    <w:rsid w:val="0062134A"/>
    <w:rsid w:val="00640F52"/>
    <w:rsid w:val="00670D66"/>
    <w:rsid w:val="00684889"/>
    <w:rsid w:val="00693397"/>
    <w:rsid w:val="006B0189"/>
    <w:rsid w:val="006C7B02"/>
    <w:rsid w:val="006E1241"/>
    <w:rsid w:val="006F1DFE"/>
    <w:rsid w:val="007008CE"/>
    <w:rsid w:val="0070578B"/>
    <w:rsid w:val="00707DF6"/>
    <w:rsid w:val="00726E54"/>
    <w:rsid w:val="00734BA4"/>
    <w:rsid w:val="0074374F"/>
    <w:rsid w:val="00745F0D"/>
    <w:rsid w:val="00753347"/>
    <w:rsid w:val="007664C9"/>
    <w:rsid w:val="00772845"/>
    <w:rsid w:val="00775D09"/>
    <w:rsid w:val="007A60D1"/>
    <w:rsid w:val="007A7558"/>
    <w:rsid w:val="007C6593"/>
    <w:rsid w:val="00806581"/>
    <w:rsid w:val="008258FA"/>
    <w:rsid w:val="00830A5A"/>
    <w:rsid w:val="0087343F"/>
    <w:rsid w:val="008B04DC"/>
    <w:rsid w:val="008C030B"/>
    <w:rsid w:val="008D336F"/>
    <w:rsid w:val="008D6D8B"/>
    <w:rsid w:val="008E7931"/>
    <w:rsid w:val="009170AE"/>
    <w:rsid w:val="00924AFD"/>
    <w:rsid w:val="00942732"/>
    <w:rsid w:val="009446DB"/>
    <w:rsid w:val="009563DA"/>
    <w:rsid w:val="0097399E"/>
    <w:rsid w:val="009A6955"/>
    <w:rsid w:val="009C52CE"/>
    <w:rsid w:val="00A136DE"/>
    <w:rsid w:val="00A27E53"/>
    <w:rsid w:val="00A34E49"/>
    <w:rsid w:val="00A3625A"/>
    <w:rsid w:val="00A5143A"/>
    <w:rsid w:val="00A51794"/>
    <w:rsid w:val="00A52E5D"/>
    <w:rsid w:val="00A6296B"/>
    <w:rsid w:val="00A67E09"/>
    <w:rsid w:val="00A94B07"/>
    <w:rsid w:val="00AA517E"/>
    <w:rsid w:val="00AB1E46"/>
    <w:rsid w:val="00AC04A5"/>
    <w:rsid w:val="00AD0605"/>
    <w:rsid w:val="00AD3A51"/>
    <w:rsid w:val="00B1454B"/>
    <w:rsid w:val="00B26588"/>
    <w:rsid w:val="00B27393"/>
    <w:rsid w:val="00B3429F"/>
    <w:rsid w:val="00B4006E"/>
    <w:rsid w:val="00B51A33"/>
    <w:rsid w:val="00B6744D"/>
    <w:rsid w:val="00B73038"/>
    <w:rsid w:val="00B81316"/>
    <w:rsid w:val="00B839F9"/>
    <w:rsid w:val="00B83A2C"/>
    <w:rsid w:val="00B91DF2"/>
    <w:rsid w:val="00B963B9"/>
    <w:rsid w:val="00BB6C9E"/>
    <w:rsid w:val="00BC44D9"/>
    <w:rsid w:val="00BC65E8"/>
    <w:rsid w:val="00BF5696"/>
    <w:rsid w:val="00C02BF1"/>
    <w:rsid w:val="00C04986"/>
    <w:rsid w:val="00C10B2B"/>
    <w:rsid w:val="00C2239F"/>
    <w:rsid w:val="00C50D57"/>
    <w:rsid w:val="00C53BCD"/>
    <w:rsid w:val="00C55D6D"/>
    <w:rsid w:val="00C62693"/>
    <w:rsid w:val="00C64133"/>
    <w:rsid w:val="00C8119A"/>
    <w:rsid w:val="00C90E6F"/>
    <w:rsid w:val="00CA5ADE"/>
    <w:rsid w:val="00CB3F55"/>
    <w:rsid w:val="00CC7F82"/>
    <w:rsid w:val="00CD145D"/>
    <w:rsid w:val="00CD3F57"/>
    <w:rsid w:val="00CF08B9"/>
    <w:rsid w:val="00CF6895"/>
    <w:rsid w:val="00D1009C"/>
    <w:rsid w:val="00D141F8"/>
    <w:rsid w:val="00D46223"/>
    <w:rsid w:val="00D566FA"/>
    <w:rsid w:val="00D60FD5"/>
    <w:rsid w:val="00D71CF5"/>
    <w:rsid w:val="00D72B3E"/>
    <w:rsid w:val="00D8788F"/>
    <w:rsid w:val="00D96B7C"/>
    <w:rsid w:val="00DA1B03"/>
    <w:rsid w:val="00DA37A3"/>
    <w:rsid w:val="00DB23BD"/>
    <w:rsid w:val="00DC1142"/>
    <w:rsid w:val="00DD0FFD"/>
    <w:rsid w:val="00DD5046"/>
    <w:rsid w:val="00DF1A03"/>
    <w:rsid w:val="00E3243D"/>
    <w:rsid w:val="00E3736F"/>
    <w:rsid w:val="00E42471"/>
    <w:rsid w:val="00E56E75"/>
    <w:rsid w:val="00E74352"/>
    <w:rsid w:val="00E84D37"/>
    <w:rsid w:val="00E86691"/>
    <w:rsid w:val="00EA3F19"/>
    <w:rsid w:val="00ED4155"/>
    <w:rsid w:val="00ED6136"/>
    <w:rsid w:val="00EF1A39"/>
    <w:rsid w:val="00EF2FF3"/>
    <w:rsid w:val="00EF484B"/>
    <w:rsid w:val="00EF6A1C"/>
    <w:rsid w:val="00F2217C"/>
    <w:rsid w:val="00F55BBA"/>
    <w:rsid w:val="00F56E59"/>
    <w:rsid w:val="00F61DF4"/>
    <w:rsid w:val="00F70F11"/>
    <w:rsid w:val="00F92E3C"/>
    <w:rsid w:val="00F94805"/>
    <w:rsid w:val="00F96F12"/>
    <w:rsid w:val="00FA1E67"/>
    <w:rsid w:val="00FB1D36"/>
    <w:rsid w:val="00FF2B85"/>
    <w:rsid w:val="00FF2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  <w:style w:type="paragraph" w:customStyle="1" w:styleId="Other1">
    <w:name w:val="Other|1"/>
    <w:basedOn w:val="a"/>
    <w:qFormat/>
    <w:rsid w:val="0070578B"/>
    <w:rPr>
      <w:rFonts w:ascii="宋体" w:eastAsia="宋体" w:hAnsi="宋体" w:cs="宋体"/>
      <w:szCs w:val="20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2410</TotalTime>
  <Pages>1</Pages>
  <Words>104</Words>
  <Characters>596</Characters>
  <Application>Microsoft Office Word</Application>
  <DocSecurity>0</DocSecurity>
  <Lines>4</Lines>
  <Paragraphs>1</Paragraphs>
  <ScaleCrop>false</ScaleCrop>
  <Company>Microsoft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76</cp:revision>
  <cp:lastPrinted>2024-06-21T01:50:00Z</cp:lastPrinted>
  <dcterms:created xsi:type="dcterms:W3CDTF">2022-12-25T00:53:00Z</dcterms:created>
  <dcterms:modified xsi:type="dcterms:W3CDTF">2024-06-28T00:21:00Z</dcterms:modified>
</cp:coreProperties>
</file>