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A282">
      <w:pPr>
        <w:pStyle w:val="2"/>
        <w:spacing w:before="120" w:beforeLines="50" w:after="120" w:afterLines="50" w:line="360" w:lineRule="auto"/>
        <w:jc w:val="center"/>
        <w:rPr>
          <w:rFonts w:hint="eastAsia" w:ascii="仿宋_GB2312" w:hAnsi="宋体" w:eastAsia="仿宋_GB2312"/>
          <w:color w:val="auto"/>
          <w:kern w:val="0"/>
          <w:sz w:val="32"/>
          <w:szCs w:val="32"/>
          <w:lang w:val="en-US" w:eastAsia="zh-CN"/>
        </w:rPr>
      </w:pPr>
      <w:bookmarkStart w:id="0" w:name="_Toc22705"/>
      <w:r>
        <w:rPr>
          <w:rFonts w:hint="eastAsia" w:ascii="仿宋_GB2312" w:hAnsi="宋体" w:eastAsia="仿宋_GB2312"/>
          <w:color w:val="auto"/>
          <w:kern w:val="0"/>
          <w:sz w:val="32"/>
          <w:szCs w:val="32"/>
          <w:lang w:val="en-US" w:eastAsia="zh-CN"/>
        </w:rPr>
        <w:t>白银市第二人民医院电子票据系统维保升级项目</w:t>
      </w:r>
    </w:p>
    <w:p w14:paraId="31E3E2A7">
      <w:pPr>
        <w:pStyle w:val="2"/>
        <w:spacing w:before="120" w:beforeLines="50" w:after="120" w:afterLines="50" w:line="360" w:lineRule="auto"/>
        <w:jc w:val="center"/>
        <w:rPr>
          <w:rFonts w:ascii="仿宋_GB2312" w:hAnsi="宋体" w:eastAsia="仿宋_GB2312"/>
          <w:b w:val="0"/>
          <w:bCs w:val="0"/>
          <w:color w:val="auto"/>
          <w:kern w:val="0"/>
          <w:sz w:val="32"/>
          <w:szCs w:val="32"/>
        </w:rPr>
      </w:pPr>
      <w:r>
        <w:rPr>
          <w:rFonts w:hint="eastAsia" w:ascii="仿宋_GB2312" w:hAnsi="仿宋_GB2312" w:cs="仿宋_GB2312"/>
          <w:color w:val="auto"/>
          <w:sz w:val="32"/>
          <w:szCs w:val="32"/>
        </w:rPr>
        <w:t>单一来源采购公告</w:t>
      </w:r>
      <w:bookmarkEnd w:id="0"/>
    </w:p>
    <w:p w14:paraId="5587D4E0">
      <w:pPr>
        <w:spacing w:line="360" w:lineRule="auto"/>
        <w:ind w:firstLine="640"/>
        <w:jc w:val="left"/>
        <w:rPr>
          <w:rFonts w:ascii="黑体" w:hAnsi="黑体" w:eastAsia="黑体" w:cs="宋体"/>
          <w:color w:val="auto"/>
          <w:kern w:val="0"/>
          <w:sz w:val="32"/>
          <w:szCs w:val="32"/>
        </w:rPr>
      </w:pPr>
      <w:r>
        <w:rPr>
          <w:rFonts w:hint="eastAsia" w:ascii="仿宋_GB2312" w:hAnsi="宋体" w:eastAsia="仿宋_GB2312"/>
          <w:color w:val="auto"/>
          <w:kern w:val="0"/>
          <w:sz w:val="32"/>
          <w:szCs w:val="32"/>
          <w:lang w:eastAsia="zh-CN"/>
        </w:rPr>
        <w:t>白银市第二人民医院</w:t>
      </w:r>
      <w:r>
        <w:rPr>
          <w:rFonts w:hint="eastAsia" w:ascii="仿宋_GB2312" w:hAnsi="宋体" w:eastAsia="仿宋_GB2312"/>
          <w:color w:val="auto"/>
          <w:kern w:val="0"/>
          <w:sz w:val="32"/>
          <w:szCs w:val="32"/>
        </w:rPr>
        <w:t>招标项目的潜在供应商应在</w:t>
      </w:r>
      <w:r>
        <w:rPr>
          <w:rFonts w:hint="eastAsia" w:ascii="仿宋_GB2312" w:hAnsi="宋体" w:eastAsia="仿宋_GB2312"/>
          <w:color w:val="auto"/>
          <w:kern w:val="0"/>
          <w:sz w:val="32"/>
          <w:szCs w:val="32"/>
          <w:lang w:val="en-US" w:eastAsia="zh-CN"/>
        </w:rPr>
        <w:t>甘肃经济信息网获</w:t>
      </w:r>
      <w:r>
        <w:rPr>
          <w:rFonts w:hint="eastAsia" w:ascii="仿宋_GB2312" w:hAnsi="宋体" w:eastAsia="仿宋_GB2312"/>
          <w:color w:val="auto"/>
          <w:kern w:val="0"/>
          <w:sz w:val="32"/>
          <w:szCs w:val="32"/>
        </w:rPr>
        <w:t>取招标</w:t>
      </w:r>
      <w:r>
        <w:rPr>
          <w:rFonts w:hint="eastAsia" w:ascii="仿宋_GB2312" w:hAnsi="宋体" w:eastAsia="仿宋_GB2312"/>
          <w:color w:val="auto"/>
          <w:kern w:val="0"/>
          <w:sz w:val="32"/>
          <w:szCs w:val="32"/>
          <w:lang w:val="en-US" w:eastAsia="zh-CN"/>
        </w:rPr>
        <w:t>信息</w:t>
      </w:r>
      <w:r>
        <w:rPr>
          <w:rFonts w:hint="eastAsia" w:ascii="仿宋_GB2312" w:hAnsi="宋体" w:eastAsia="仿宋_GB2312"/>
          <w:color w:val="auto"/>
          <w:kern w:val="0"/>
          <w:sz w:val="32"/>
          <w:szCs w:val="32"/>
        </w:rPr>
        <w:t>，并于2025年</w:t>
      </w:r>
      <w:r>
        <w:rPr>
          <w:rFonts w:hint="eastAsia" w:ascii="仿宋_GB2312" w:hAnsi="宋体" w:eastAsia="仿宋_GB2312"/>
          <w:color w:val="auto"/>
          <w:kern w:val="0"/>
          <w:sz w:val="32"/>
          <w:szCs w:val="32"/>
          <w:lang w:val="en-US" w:eastAsia="zh-CN"/>
        </w:rPr>
        <w:t>07</w:t>
      </w:r>
      <w:r>
        <w:rPr>
          <w:rFonts w:hint="eastAsia" w:ascii="仿宋_GB2312" w:hAnsi="宋体" w:eastAsia="仿宋_GB2312"/>
          <w:color w:val="auto"/>
          <w:kern w:val="0"/>
          <w:sz w:val="32"/>
          <w:szCs w:val="32"/>
        </w:rPr>
        <w:t>月</w:t>
      </w:r>
      <w:r>
        <w:rPr>
          <w:rFonts w:hint="eastAsia" w:ascii="仿宋_GB2312" w:hAnsi="宋体" w:eastAsia="仿宋_GB2312"/>
          <w:color w:val="auto"/>
          <w:kern w:val="0"/>
          <w:sz w:val="32"/>
          <w:szCs w:val="32"/>
          <w:lang w:val="en-US" w:eastAsia="zh-CN"/>
        </w:rPr>
        <w:t>09</w:t>
      </w:r>
      <w:r>
        <w:rPr>
          <w:rFonts w:hint="eastAsia" w:ascii="仿宋_GB2312" w:hAnsi="宋体" w:eastAsia="仿宋_GB2312"/>
          <w:color w:val="auto"/>
          <w:kern w:val="0"/>
          <w:sz w:val="32"/>
          <w:szCs w:val="32"/>
        </w:rPr>
        <w:t>日15时00分（北京时间）前递交投标文件</w:t>
      </w:r>
      <w:r>
        <w:rPr>
          <w:rFonts w:ascii="仿宋_GB2312" w:hAnsi="宋体" w:eastAsia="仿宋_GB2312"/>
          <w:color w:val="auto"/>
          <w:kern w:val="0"/>
          <w:sz w:val="32"/>
          <w:szCs w:val="32"/>
        </w:rPr>
        <w:t>。</w:t>
      </w:r>
    </w:p>
    <w:p w14:paraId="05F45889">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一、项目基本情况：</w:t>
      </w:r>
    </w:p>
    <w:p w14:paraId="6F9D99D2">
      <w:pPr>
        <w:spacing w:line="360" w:lineRule="auto"/>
        <w:ind w:firstLine="640"/>
        <w:jc w:val="left"/>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eastAsia="zh-CN"/>
        </w:rPr>
        <w:t>项目编号：</w:t>
      </w:r>
      <w:r>
        <w:rPr>
          <w:rFonts w:hint="eastAsia" w:ascii="仿宋_GB2312" w:hAnsi="宋体" w:eastAsia="仿宋_GB2312"/>
          <w:color w:val="auto"/>
          <w:kern w:val="0"/>
          <w:sz w:val="32"/>
          <w:szCs w:val="32"/>
          <w:lang w:val="en-US" w:eastAsia="zh-CN"/>
        </w:rPr>
        <w:t>BYEY-YNZB-2503</w:t>
      </w:r>
    </w:p>
    <w:p w14:paraId="5B6237C3">
      <w:pPr>
        <w:spacing w:line="360" w:lineRule="auto"/>
        <w:ind w:firstLine="640"/>
        <w:jc w:val="left"/>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rPr>
        <w:t>项目名称：</w:t>
      </w:r>
      <w:r>
        <w:rPr>
          <w:rFonts w:hint="eastAsia" w:ascii="仿宋_GB2312" w:hAnsi="宋体" w:eastAsia="仿宋_GB2312"/>
          <w:color w:val="auto"/>
          <w:kern w:val="0"/>
          <w:sz w:val="32"/>
          <w:szCs w:val="32"/>
          <w:lang w:val="en-US" w:eastAsia="zh-CN"/>
        </w:rPr>
        <w:t>白银市第二人民医院电子票据系统维保升级项目</w:t>
      </w:r>
    </w:p>
    <w:p w14:paraId="2FDB0FDD">
      <w:pPr>
        <w:spacing w:line="360" w:lineRule="auto"/>
        <w:ind w:firstLine="64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预算金额：</w:t>
      </w:r>
      <w:r>
        <w:rPr>
          <w:rFonts w:hint="eastAsia" w:ascii="仿宋_GB2312" w:hAnsi="宋体" w:eastAsia="仿宋_GB2312"/>
          <w:color w:val="auto"/>
          <w:kern w:val="0"/>
          <w:sz w:val="32"/>
          <w:szCs w:val="32"/>
          <w:lang w:val="en-US" w:eastAsia="zh-CN"/>
        </w:rPr>
        <w:t>12.00</w:t>
      </w:r>
      <w:r>
        <w:rPr>
          <w:rFonts w:hint="eastAsia" w:ascii="仿宋_GB2312" w:hAnsi="宋体" w:eastAsia="仿宋_GB2312"/>
          <w:color w:val="auto"/>
          <w:kern w:val="0"/>
          <w:sz w:val="32"/>
          <w:szCs w:val="32"/>
        </w:rPr>
        <w:t>万元</w:t>
      </w:r>
    </w:p>
    <w:p w14:paraId="45F36293">
      <w:pPr>
        <w:spacing w:line="360" w:lineRule="auto"/>
        <w:ind w:firstLine="640"/>
        <w:jc w:val="left"/>
        <w:rPr>
          <w:rFonts w:hint="eastAsia" w:ascii="仿宋_GB2312" w:hAnsi="宋体" w:eastAsia="仿宋_GB2312" w:cs="Times New Roman"/>
          <w:color w:val="auto"/>
          <w:kern w:val="0"/>
          <w:sz w:val="32"/>
          <w:szCs w:val="32"/>
        </w:rPr>
      </w:pPr>
      <w:r>
        <w:rPr>
          <w:rFonts w:hint="eastAsia" w:ascii="仿宋_GB2312" w:hAnsi="宋体" w:eastAsia="仿宋_GB2312"/>
          <w:color w:val="auto"/>
          <w:kern w:val="0"/>
          <w:sz w:val="32"/>
          <w:szCs w:val="32"/>
        </w:rPr>
        <w:t>采购需求：</w:t>
      </w:r>
      <w:r>
        <w:rPr>
          <w:rFonts w:hint="eastAsia" w:ascii="仿宋_GB2312" w:hAnsi="宋体" w:eastAsia="仿宋_GB2312"/>
          <w:color w:val="auto"/>
          <w:kern w:val="0"/>
          <w:sz w:val="32"/>
          <w:szCs w:val="32"/>
          <w:lang w:val="en-US" w:eastAsia="zh-CN"/>
        </w:rPr>
        <w:t>白银市第二人民医院电子票据系统维保升级项目</w:t>
      </w:r>
      <w:bookmarkStart w:id="2" w:name="_GoBack"/>
      <w:bookmarkEnd w:id="2"/>
      <w:r>
        <w:rPr>
          <w:rFonts w:hint="eastAsia" w:ascii="仿宋_GB2312" w:hAnsi="宋体" w:eastAsia="仿宋_GB2312" w:cs="Times New Roman"/>
          <w:color w:val="auto"/>
          <w:kern w:val="0"/>
          <w:sz w:val="32"/>
          <w:szCs w:val="32"/>
        </w:rPr>
        <w:t>(具体详见采购文件)</w:t>
      </w:r>
    </w:p>
    <w:p w14:paraId="7E46DB45">
      <w:pPr>
        <w:spacing w:line="360" w:lineRule="auto"/>
        <w:ind w:firstLine="640"/>
        <w:jc w:val="left"/>
        <w:rPr>
          <w:rFonts w:ascii="仿宋_GB2312" w:hAnsi="宋体" w:eastAsia="仿宋_GB2312"/>
          <w:color w:val="auto"/>
          <w:kern w:val="0"/>
          <w:sz w:val="32"/>
          <w:szCs w:val="32"/>
        </w:rPr>
      </w:pPr>
      <w:r>
        <w:rPr>
          <w:rFonts w:hint="eastAsia" w:ascii="仿宋_GB2312" w:hAnsi="宋体" w:eastAsia="仿宋_GB2312"/>
          <w:color w:val="auto"/>
          <w:kern w:val="0"/>
          <w:sz w:val="32"/>
          <w:szCs w:val="32"/>
        </w:rPr>
        <w:t>合同</w:t>
      </w:r>
      <w:r>
        <w:rPr>
          <w:rFonts w:ascii="仿宋_GB2312" w:hAnsi="宋体" w:eastAsia="仿宋_GB2312"/>
          <w:color w:val="auto"/>
          <w:kern w:val="0"/>
          <w:sz w:val="32"/>
          <w:szCs w:val="32"/>
        </w:rPr>
        <w:t>履行期限：</w:t>
      </w:r>
      <w:r>
        <w:rPr>
          <w:rFonts w:hint="eastAsia" w:ascii="仿宋_GB2312" w:hAnsi="宋体" w:eastAsia="仿宋_GB2312"/>
          <w:color w:val="auto"/>
          <w:kern w:val="0"/>
          <w:sz w:val="32"/>
          <w:szCs w:val="32"/>
          <w:lang w:val="en-US" w:eastAsia="zh-CN"/>
        </w:rPr>
        <w:t>3</w:t>
      </w:r>
      <w:r>
        <w:rPr>
          <w:rFonts w:hint="eastAsia" w:ascii="仿宋_GB2312" w:hAnsi="宋体" w:eastAsia="仿宋_GB2312"/>
          <w:color w:val="auto"/>
          <w:kern w:val="0"/>
          <w:sz w:val="32"/>
          <w:szCs w:val="32"/>
          <w:lang w:eastAsia="zh-CN"/>
        </w:rPr>
        <w:t>年，</w:t>
      </w:r>
      <w:r>
        <w:rPr>
          <w:rFonts w:hint="eastAsia" w:ascii="仿宋_GB2312" w:hAnsi="宋体" w:eastAsia="仿宋_GB2312"/>
          <w:color w:val="auto"/>
          <w:kern w:val="0"/>
          <w:sz w:val="32"/>
          <w:szCs w:val="32"/>
          <w:lang w:val="en-US" w:eastAsia="zh-CN"/>
        </w:rPr>
        <w:t>12.00万元（含升级费用6万元）</w:t>
      </w:r>
    </w:p>
    <w:p w14:paraId="3E86A656">
      <w:pPr>
        <w:spacing w:line="360" w:lineRule="auto"/>
        <w:ind w:firstLine="640"/>
        <w:jc w:val="left"/>
        <w:rPr>
          <w:rFonts w:ascii="仿宋_GB2312" w:hAnsi="宋体" w:eastAsia="仿宋_GB2312"/>
          <w:color w:val="auto"/>
          <w:kern w:val="0"/>
          <w:sz w:val="32"/>
          <w:szCs w:val="32"/>
        </w:rPr>
      </w:pPr>
      <w:r>
        <w:rPr>
          <w:rFonts w:ascii="仿宋_GB2312" w:hAnsi="宋体" w:eastAsia="仿宋_GB2312"/>
          <w:color w:val="auto"/>
          <w:kern w:val="0"/>
          <w:sz w:val="32"/>
          <w:szCs w:val="32"/>
        </w:rPr>
        <w:t>本项目是否接受联合体投标</w:t>
      </w:r>
      <w:r>
        <w:rPr>
          <w:rFonts w:hint="eastAsia" w:ascii="仿宋_GB2312" w:hAnsi="宋体" w:eastAsia="仿宋_GB2312"/>
          <w:color w:val="auto"/>
          <w:kern w:val="0"/>
          <w:sz w:val="32"/>
          <w:szCs w:val="32"/>
        </w:rPr>
        <w:t>：否</w:t>
      </w:r>
    </w:p>
    <w:p w14:paraId="353E1ED8">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二、单一来源采购的理由：</w:t>
      </w:r>
    </w:p>
    <w:p w14:paraId="4AE74B37">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根据省医保局文件《关于省医保信息平台定点医疗机构收费电子介绍凭证API接口优化方案的通知》要求，需要电子票据系统对接医保平台，对系统优化升级。并为保障稳定运行，采购该系统维保服务三年。</w:t>
      </w:r>
    </w:p>
    <w:p w14:paraId="145BF00F">
      <w:pPr>
        <w:keepNext w:val="0"/>
        <w:keepLines w:val="0"/>
        <w:pageBreakBefore w:val="0"/>
        <w:widowControl/>
        <w:suppressLineNumbers w:val="0"/>
        <w:kinsoku/>
        <w:overflowPunct/>
        <w:topLinePunct w:val="0"/>
        <w:autoSpaceDE/>
        <w:autoSpaceDN/>
        <w:bidi w:val="0"/>
        <w:adjustRightInd/>
        <w:snapToGrid/>
        <w:spacing w:line="360" w:lineRule="auto"/>
        <w:ind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根据《政府采购法》第三十一条和《甘肃省财政厅关于进一步规范单一来源采购方式的通知》中“1.项目的客观定位决定了必须使用指定的服务，而非采购方的主观要求；2.项目使用的服务具有不可替代性；3.因为服务具有独占性，导致其只能由某一特定供应商提供”的规定，拟按单一来源方式进行采购。</w:t>
      </w:r>
    </w:p>
    <w:p w14:paraId="453B089A">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四、拟定的唯一的供应商：</w:t>
      </w:r>
    </w:p>
    <w:p w14:paraId="259A9EF7">
      <w:pPr>
        <w:spacing w:line="360" w:lineRule="auto"/>
        <w:ind w:firstLine="640"/>
        <w:jc w:val="left"/>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rPr>
        <w:t>名</w:t>
      </w:r>
      <w:r>
        <w:rPr>
          <w:rFonts w:hint="eastAsia" w:ascii="仿宋_GB2312" w:hAnsi="宋体" w:eastAsia="仿宋_GB2312"/>
          <w:color w:val="auto"/>
          <w:kern w:val="0"/>
          <w:sz w:val="32"/>
          <w:szCs w:val="32"/>
        </w:rPr>
        <w:tab/>
      </w:r>
      <w:r>
        <w:rPr>
          <w:rFonts w:hint="eastAsia" w:ascii="仿宋_GB2312" w:hAnsi="宋体" w:eastAsia="仿宋_GB2312"/>
          <w:color w:val="auto"/>
          <w:kern w:val="0"/>
          <w:sz w:val="32"/>
          <w:szCs w:val="32"/>
        </w:rPr>
        <w:t>称：</w:t>
      </w:r>
      <w:r>
        <w:rPr>
          <w:rFonts w:hint="eastAsia" w:ascii="仿宋_GB2312" w:hAnsi="宋体" w:eastAsia="仿宋_GB2312"/>
          <w:color w:val="auto"/>
          <w:kern w:val="0"/>
          <w:sz w:val="32"/>
          <w:szCs w:val="32"/>
          <w:lang w:val="en-US" w:eastAsia="zh-CN"/>
        </w:rPr>
        <w:t>甘肃智通云信息科技有限公司</w:t>
      </w:r>
    </w:p>
    <w:p w14:paraId="74E8130B">
      <w:pPr>
        <w:spacing w:line="360" w:lineRule="auto"/>
        <w:ind w:firstLine="640"/>
        <w:jc w:val="left"/>
        <w:rPr>
          <w:rFonts w:ascii="仿宋_GB2312" w:hAnsi="宋体" w:eastAsia="仿宋_GB2312"/>
          <w:color w:val="auto"/>
          <w:kern w:val="0"/>
          <w:sz w:val="32"/>
          <w:szCs w:val="32"/>
        </w:rPr>
      </w:pPr>
      <w:r>
        <w:rPr>
          <w:rFonts w:hint="eastAsia" w:ascii="仿宋_GB2312" w:hAnsi="宋体" w:eastAsia="仿宋_GB2312"/>
          <w:color w:val="auto"/>
          <w:kern w:val="0"/>
          <w:sz w:val="32"/>
          <w:szCs w:val="32"/>
        </w:rPr>
        <w:t>地 址：</w:t>
      </w:r>
      <w:r>
        <w:rPr>
          <w:rFonts w:hint="eastAsia" w:ascii="仿宋_GB2312" w:hAnsi="宋体" w:eastAsia="仿宋_GB2312"/>
          <w:color w:val="auto"/>
          <w:kern w:val="0"/>
          <w:sz w:val="32"/>
          <w:szCs w:val="32"/>
          <w:lang w:eastAsia="zh-CN"/>
        </w:rPr>
        <w:t>甘肃省兰州市城关区张掖路街道酒泉路</w:t>
      </w:r>
      <w:r>
        <w:rPr>
          <w:rFonts w:hint="eastAsia" w:ascii="仿宋_GB2312" w:hAnsi="宋体" w:eastAsia="仿宋_GB2312"/>
          <w:color w:val="auto"/>
          <w:kern w:val="0"/>
          <w:sz w:val="32"/>
          <w:szCs w:val="32"/>
          <w:lang w:val="en-US"/>
        </w:rPr>
        <w:t>374</w:t>
      </w:r>
      <w:r>
        <w:rPr>
          <w:rFonts w:hint="eastAsia" w:ascii="仿宋_GB2312" w:hAnsi="宋体" w:eastAsia="仿宋_GB2312"/>
          <w:color w:val="auto"/>
          <w:kern w:val="0"/>
          <w:sz w:val="32"/>
          <w:szCs w:val="32"/>
          <w:lang w:eastAsia="zh-CN"/>
        </w:rPr>
        <w:t>号乾昌大厦第</w:t>
      </w:r>
      <w:r>
        <w:rPr>
          <w:rFonts w:hint="eastAsia" w:ascii="仿宋_GB2312" w:hAnsi="宋体" w:eastAsia="仿宋_GB2312"/>
          <w:color w:val="auto"/>
          <w:kern w:val="0"/>
          <w:sz w:val="32"/>
          <w:szCs w:val="32"/>
          <w:lang w:val="en-US"/>
        </w:rPr>
        <w:t>9</w:t>
      </w:r>
      <w:r>
        <w:rPr>
          <w:rFonts w:hint="eastAsia" w:ascii="仿宋_GB2312" w:hAnsi="宋体" w:eastAsia="仿宋_GB2312"/>
          <w:color w:val="auto"/>
          <w:kern w:val="0"/>
          <w:sz w:val="32"/>
          <w:szCs w:val="32"/>
          <w:lang w:eastAsia="zh-CN"/>
        </w:rPr>
        <w:t>层</w:t>
      </w:r>
      <w:r>
        <w:rPr>
          <w:rFonts w:hint="eastAsia" w:ascii="仿宋_GB2312" w:hAnsi="宋体" w:eastAsia="仿宋_GB2312"/>
          <w:color w:val="auto"/>
          <w:kern w:val="0"/>
          <w:sz w:val="32"/>
          <w:szCs w:val="32"/>
          <w:lang w:val="en-US"/>
        </w:rPr>
        <w:t>-6</w:t>
      </w:r>
    </w:p>
    <w:p w14:paraId="6990E36C">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五、申请人的资格要求：</w:t>
      </w:r>
    </w:p>
    <w:p w14:paraId="475EE5A5">
      <w:pPr>
        <w:spacing w:line="360" w:lineRule="auto"/>
        <w:ind w:firstLine="640"/>
        <w:jc w:val="left"/>
        <w:rPr>
          <w:rFonts w:hint="eastAsia" w:ascii="仿宋_GB2312" w:hAnsi="宋体" w:eastAsia="仿宋_GB2312"/>
          <w:color w:val="auto"/>
          <w:kern w:val="0"/>
          <w:sz w:val="32"/>
          <w:szCs w:val="32"/>
        </w:rPr>
      </w:pPr>
      <w:bookmarkStart w:id="1" w:name="OLE_LINK15"/>
      <w:r>
        <w:rPr>
          <w:rFonts w:hint="eastAsia" w:ascii="仿宋_GB2312" w:hAnsi="宋体" w:eastAsia="仿宋_GB2312"/>
          <w:color w:val="auto"/>
          <w:kern w:val="0"/>
          <w:sz w:val="32"/>
          <w:szCs w:val="32"/>
        </w:rPr>
        <w:t>1.符合《政府采购法》第二十二条规定，并提供《中华人民共和国政府采购法实施条例》第十七条所要求的材料；</w:t>
      </w:r>
    </w:p>
    <w:p w14:paraId="7743B760">
      <w:pPr>
        <w:spacing w:line="360" w:lineRule="auto"/>
        <w:ind w:firstLine="64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提供年检合格的工商营业执照、税务登记证、组织机构代码证等证件或具有统一社会信用代码的营业执照；2）提供2022年度或2023年度的财务审计报告或基本开户银行出具的资信证明；3）提供具有履行合同所必需的设备和专业技术能力的相关证明材料；4）提供投标截止日期前12个月内任意一个月依法缴纳税收证明材料(免税企业提供证明材料）和缴纳社会保障金的证明材料；5）提供参加政府采购活动前3年内在经营活动中没有重大违法记录的书面声明。注：本条第2-5项实行承诺 制，供应商在投标（响应）时，按照规定提供《资格条件承诺函》（格式见附件 ），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 究相应责任。若供应商在投标（响应）时提供了符合规定的证明材料，但未提供承 诺函的不视为无效投标（响应）。</w:t>
      </w:r>
    </w:p>
    <w:p w14:paraId="019D1F75">
      <w:pPr>
        <w:spacing w:line="360" w:lineRule="auto"/>
        <w:ind w:firstLine="64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2.信用查询：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小组在"信用中国"网站、"中国政府采购网"现场查询为准）</w:t>
      </w:r>
    </w:p>
    <w:p w14:paraId="4ABCB974">
      <w:pPr>
        <w:spacing w:line="360" w:lineRule="auto"/>
        <w:ind w:firstLine="640"/>
        <w:jc w:val="left"/>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3.落实政府采购政策需满足的资格要求:/</w:t>
      </w:r>
    </w:p>
    <w:p w14:paraId="67AA4C25">
      <w:pPr>
        <w:spacing w:line="360" w:lineRule="auto"/>
        <w:ind w:firstLine="640"/>
        <w:jc w:val="left"/>
        <w:rPr>
          <w:rFonts w:hint="default"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rPr>
        <w:t>4.本项目的特定资格要求:</w:t>
      </w:r>
      <w:r>
        <w:rPr>
          <w:rFonts w:hint="eastAsia" w:ascii="仿宋_GB2312" w:hAnsi="宋体" w:eastAsia="仿宋_GB2312"/>
          <w:color w:val="auto"/>
          <w:kern w:val="0"/>
          <w:sz w:val="32"/>
          <w:szCs w:val="32"/>
          <w:lang w:val="en-US" w:eastAsia="zh-CN"/>
        </w:rPr>
        <w:t>/</w:t>
      </w:r>
    </w:p>
    <w:bookmarkEnd w:id="1"/>
    <w:p w14:paraId="388A151D">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六、获取招标文件：</w:t>
      </w:r>
    </w:p>
    <w:p w14:paraId="3C9A557B">
      <w:pPr>
        <w:spacing w:line="360" w:lineRule="auto"/>
        <w:ind w:firstLine="640" w:firstLineChars="200"/>
        <w:jc w:val="left"/>
        <w:rPr>
          <w:rFonts w:ascii="仿宋_GB2312" w:hAnsi="宋体" w:eastAsia="仿宋_GB2312"/>
          <w:color w:val="auto"/>
          <w:kern w:val="0"/>
          <w:sz w:val="32"/>
          <w:szCs w:val="32"/>
        </w:rPr>
      </w:pPr>
      <w:r>
        <w:rPr>
          <w:rFonts w:hint="eastAsia" w:ascii="仿宋_GB2312" w:hAnsi="宋体" w:eastAsia="仿宋_GB2312"/>
          <w:color w:val="auto"/>
          <w:kern w:val="0"/>
          <w:sz w:val="32"/>
          <w:szCs w:val="32"/>
        </w:rPr>
        <w:t>时间：202</w:t>
      </w:r>
      <w:r>
        <w:rPr>
          <w:rFonts w:hint="eastAsia" w:ascii="仿宋_GB2312" w:hAnsi="宋体" w:eastAsia="仿宋_GB2312"/>
          <w:color w:val="auto"/>
          <w:kern w:val="0"/>
          <w:sz w:val="32"/>
          <w:szCs w:val="32"/>
          <w:lang w:val="en-US" w:eastAsia="zh-CN"/>
        </w:rPr>
        <w:t>5</w:t>
      </w:r>
      <w:r>
        <w:rPr>
          <w:rFonts w:hint="eastAsia" w:ascii="仿宋_GB2312" w:hAnsi="宋体" w:eastAsia="仿宋_GB2312"/>
          <w:color w:val="auto"/>
          <w:kern w:val="0"/>
          <w:sz w:val="32"/>
          <w:szCs w:val="32"/>
        </w:rPr>
        <w:t>年</w:t>
      </w:r>
      <w:r>
        <w:rPr>
          <w:rFonts w:hint="eastAsia" w:ascii="仿宋_GB2312" w:hAnsi="宋体" w:eastAsia="仿宋_GB2312"/>
          <w:color w:val="auto"/>
          <w:kern w:val="0"/>
          <w:sz w:val="32"/>
          <w:szCs w:val="32"/>
          <w:lang w:val="en-US" w:eastAsia="zh-CN"/>
        </w:rPr>
        <w:t>07</w:t>
      </w:r>
      <w:r>
        <w:rPr>
          <w:rFonts w:hint="eastAsia" w:ascii="仿宋_GB2312" w:hAnsi="宋体" w:eastAsia="仿宋_GB2312"/>
          <w:color w:val="auto"/>
          <w:kern w:val="0"/>
          <w:sz w:val="32"/>
          <w:szCs w:val="32"/>
        </w:rPr>
        <w:t>月</w:t>
      </w:r>
      <w:r>
        <w:rPr>
          <w:rFonts w:hint="eastAsia" w:ascii="仿宋_GB2312" w:hAnsi="宋体" w:eastAsia="仿宋_GB2312"/>
          <w:color w:val="auto"/>
          <w:kern w:val="0"/>
          <w:sz w:val="32"/>
          <w:szCs w:val="32"/>
          <w:lang w:val="en-US" w:eastAsia="zh-CN"/>
        </w:rPr>
        <w:t>01</w:t>
      </w:r>
      <w:r>
        <w:rPr>
          <w:rFonts w:hint="eastAsia" w:ascii="仿宋_GB2312" w:hAnsi="宋体" w:eastAsia="仿宋_GB2312"/>
          <w:color w:val="auto"/>
          <w:kern w:val="0"/>
          <w:sz w:val="32"/>
          <w:szCs w:val="32"/>
        </w:rPr>
        <w:t>日至202</w:t>
      </w:r>
      <w:r>
        <w:rPr>
          <w:rFonts w:hint="eastAsia" w:ascii="仿宋_GB2312" w:hAnsi="宋体" w:eastAsia="仿宋_GB2312"/>
          <w:color w:val="auto"/>
          <w:kern w:val="0"/>
          <w:sz w:val="32"/>
          <w:szCs w:val="32"/>
          <w:lang w:val="en-US" w:eastAsia="zh-CN"/>
        </w:rPr>
        <w:t>5</w:t>
      </w:r>
      <w:r>
        <w:rPr>
          <w:rFonts w:hint="eastAsia" w:ascii="仿宋_GB2312" w:hAnsi="宋体" w:eastAsia="仿宋_GB2312"/>
          <w:color w:val="auto"/>
          <w:kern w:val="0"/>
          <w:sz w:val="32"/>
          <w:szCs w:val="32"/>
        </w:rPr>
        <w:t>年</w:t>
      </w:r>
      <w:r>
        <w:rPr>
          <w:rFonts w:hint="eastAsia" w:ascii="仿宋_GB2312" w:hAnsi="宋体" w:eastAsia="仿宋_GB2312"/>
          <w:color w:val="auto"/>
          <w:kern w:val="0"/>
          <w:sz w:val="32"/>
          <w:szCs w:val="32"/>
          <w:lang w:val="en-US" w:eastAsia="zh-CN"/>
        </w:rPr>
        <w:t>07</w:t>
      </w:r>
      <w:r>
        <w:rPr>
          <w:rFonts w:hint="eastAsia" w:ascii="仿宋_GB2312" w:hAnsi="宋体" w:eastAsia="仿宋_GB2312"/>
          <w:color w:val="auto"/>
          <w:kern w:val="0"/>
          <w:sz w:val="32"/>
          <w:szCs w:val="32"/>
        </w:rPr>
        <w:t>月</w:t>
      </w:r>
      <w:r>
        <w:rPr>
          <w:rFonts w:hint="eastAsia" w:ascii="仿宋_GB2312" w:hAnsi="宋体" w:eastAsia="仿宋_GB2312"/>
          <w:color w:val="auto"/>
          <w:kern w:val="0"/>
          <w:sz w:val="32"/>
          <w:szCs w:val="32"/>
          <w:lang w:val="en-US" w:eastAsia="zh-CN"/>
        </w:rPr>
        <w:t>07</w:t>
      </w:r>
      <w:r>
        <w:rPr>
          <w:rFonts w:hint="eastAsia" w:ascii="仿宋_GB2312" w:hAnsi="宋体" w:eastAsia="仿宋_GB2312"/>
          <w:color w:val="auto"/>
          <w:kern w:val="0"/>
          <w:sz w:val="32"/>
          <w:szCs w:val="32"/>
        </w:rPr>
        <w:t>日，</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上午</w:t>
      </w:r>
      <w:r>
        <w:rPr>
          <w:rFonts w:hint="eastAsia" w:ascii="仿宋_GB2312" w:hAnsi="宋体" w:eastAsia="仿宋_GB2312"/>
          <w:color w:val="auto"/>
          <w:kern w:val="0"/>
          <w:sz w:val="32"/>
          <w:szCs w:val="32"/>
        </w:rPr>
        <w:t>8:30至12:00，下午12:00至17:30；</w:t>
      </w:r>
      <w:r>
        <w:rPr>
          <w:rFonts w:hint="eastAsia" w:ascii="仿宋_GB2312" w:hAnsi="宋体" w:eastAsia="仿宋_GB2312"/>
          <w:color w:val="auto"/>
          <w:kern w:val="0"/>
          <w:sz w:val="32"/>
          <w:szCs w:val="32"/>
          <w:lang w:eastAsia="zh-CN"/>
        </w:rPr>
        <w:t>）</w:t>
      </w:r>
    </w:p>
    <w:p w14:paraId="1DA8B6B8">
      <w:pPr>
        <w:spacing w:line="360" w:lineRule="auto"/>
        <w:ind w:firstLine="640" w:firstLineChars="200"/>
        <w:jc w:val="left"/>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地点：甘肃省白银市白银区天津路358号综合楼401室</w:t>
      </w:r>
    </w:p>
    <w:p w14:paraId="607EB351">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七、</w:t>
      </w:r>
      <w:r>
        <w:rPr>
          <w:rFonts w:ascii="黑体" w:hAnsi="黑体" w:eastAsia="黑体" w:cs="宋体"/>
          <w:color w:val="auto"/>
          <w:kern w:val="0"/>
          <w:sz w:val="32"/>
          <w:szCs w:val="32"/>
        </w:rPr>
        <w:t>提交投标文件截止时间、开标时间和地点</w:t>
      </w:r>
      <w:r>
        <w:rPr>
          <w:rFonts w:hint="eastAsia" w:ascii="黑体" w:hAnsi="黑体" w:eastAsia="黑体" w:cs="宋体"/>
          <w:color w:val="auto"/>
          <w:kern w:val="0"/>
          <w:sz w:val="32"/>
          <w:szCs w:val="32"/>
        </w:rPr>
        <w:t>：</w:t>
      </w:r>
    </w:p>
    <w:p w14:paraId="2258B595">
      <w:pPr>
        <w:pStyle w:val="6"/>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val="en-US" w:eastAsia="zh-CN"/>
        </w:rPr>
        <w:t>响应</w:t>
      </w:r>
      <w:r>
        <w:rPr>
          <w:rFonts w:hint="eastAsia" w:ascii="仿宋_GB2312" w:hAnsi="宋体" w:eastAsia="仿宋_GB2312"/>
          <w:color w:val="auto"/>
          <w:kern w:val="0"/>
          <w:sz w:val="32"/>
          <w:szCs w:val="32"/>
        </w:rPr>
        <w:t>文件递交截止时间：</w:t>
      </w:r>
      <w:r>
        <w:rPr>
          <w:rFonts w:hint="eastAsia" w:ascii="仿宋_GB2312" w:hAnsi="宋体" w:eastAsia="仿宋_GB2312"/>
          <w:color w:val="auto"/>
          <w:kern w:val="0"/>
          <w:sz w:val="32"/>
          <w:szCs w:val="32"/>
          <w:lang w:eastAsia="zh-CN"/>
        </w:rPr>
        <w:t>2025年</w:t>
      </w:r>
      <w:r>
        <w:rPr>
          <w:rFonts w:hint="eastAsia" w:ascii="仿宋_GB2312" w:hAnsi="宋体" w:eastAsia="仿宋_GB2312"/>
          <w:color w:val="auto"/>
          <w:kern w:val="0"/>
          <w:sz w:val="32"/>
          <w:szCs w:val="32"/>
          <w:lang w:val="en-US" w:eastAsia="zh-CN"/>
        </w:rPr>
        <w:t>07</w:t>
      </w:r>
      <w:r>
        <w:rPr>
          <w:rFonts w:hint="eastAsia" w:ascii="仿宋_GB2312" w:hAnsi="宋体" w:eastAsia="仿宋_GB2312"/>
          <w:color w:val="auto"/>
          <w:kern w:val="0"/>
          <w:sz w:val="32"/>
          <w:szCs w:val="32"/>
          <w:lang w:eastAsia="zh-CN"/>
        </w:rPr>
        <w:t>月</w:t>
      </w:r>
      <w:r>
        <w:rPr>
          <w:rFonts w:hint="eastAsia" w:ascii="仿宋_GB2312" w:hAnsi="宋体" w:eastAsia="仿宋_GB2312"/>
          <w:color w:val="auto"/>
          <w:kern w:val="0"/>
          <w:sz w:val="32"/>
          <w:szCs w:val="32"/>
          <w:lang w:val="en-US" w:eastAsia="zh-CN"/>
        </w:rPr>
        <w:t>09</w:t>
      </w:r>
      <w:r>
        <w:rPr>
          <w:rFonts w:hint="eastAsia" w:ascii="仿宋_GB2312" w:hAnsi="宋体" w:eastAsia="仿宋_GB2312"/>
          <w:color w:val="auto"/>
          <w:kern w:val="0"/>
          <w:sz w:val="32"/>
          <w:szCs w:val="32"/>
          <w:lang w:eastAsia="zh-CN"/>
        </w:rPr>
        <w:t>日15时00分</w:t>
      </w:r>
      <w:r>
        <w:rPr>
          <w:rFonts w:hint="eastAsia" w:ascii="仿宋_GB2312" w:hAnsi="宋体" w:eastAsia="仿宋_GB2312"/>
          <w:color w:val="auto"/>
          <w:kern w:val="0"/>
          <w:sz w:val="32"/>
          <w:szCs w:val="32"/>
        </w:rPr>
        <w:t>（北京时间）。</w:t>
      </w:r>
    </w:p>
    <w:p w14:paraId="71F4402C">
      <w:pPr>
        <w:pStyle w:val="6"/>
        <w:numPr>
          <w:ilvl w:val="0"/>
          <w:numId w:val="0"/>
        </w:numPr>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val="en-US" w:eastAsia="zh-CN"/>
        </w:rPr>
        <w:t>响应</w:t>
      </w:r>
      <w:r>
        <w:rPr>
          <w:rFonts w:hint="eastAsia" w:ascii="仿宋_GB2312" w:hAnsi="宋体" w:eastAsia="仿宋_GB2312"/>
          <w:color w:val="auto"/>
          <w:kern w:val="0"/>
          <w:sz w:val="32"/>
          <w:szCs w:val="32"/>
        </w:rPr>
        <w:t>时间、地点：</w:t>
      </w:r>
      <w:r>
        <w:rPr>
          <w:rFonts w:hint="eastAsia" w:ascii="仿宋_GB2312" w:hAnsi="宋体" w:eastAsia="仿宋_GB2312"/>
          <w:color w:val="auto"/>
          <w:kern w:val="0"/>
          <w:sz w:val="32"/>
          <w:szCs w:val="32"/>
          <w:lang w:eastAsia="zh-CN"/>
        </w:rPr>
        <w:t>2025年</w:t>
      </w:r>
      <w:r>
        <w:rPr>
          <w:rFonts w:hint="eastAsia" w:ascii="仿宋_GB2312" w:hAnsi="宋体" w:eastAsia="仿宋_GB2312"/>
          <w:color w:val="auto"/>
          <w:kern w:val="0"/>
          <w:sz w:val="32"/>
          <w:szCs w:val="32"/>
          <w:lang w:val="en-US" w:eastAsia="zh-CN"/>
        </w:rPr>
        <w:t>07</w:t>
      </w:r>
      <w:r>
        <w:rPr>
          <w:rFonts w:hint="eastAsia" w:ascii="仿宋_GB2312" w:hAnsi="宋体" w:eastAsia="仿宋_GB2312"/>
          <w:color w:val="auto"/>
          <w:kern w:val="0"/>
          <w:sz w:val="32"/>
          <w:szCs w:val="32"/>
          <w:lang w:eastAsia="zh-CN"/>
        </w:rPr>
        <w:t>月</w:t>
      </w:r>
      <w:r>
        <w:rPr>
          <w:rFonts w:hint="eastAsia" w:ascii="仿宋_GB2312" w:hAnsi="宋体" w:eastAsia="仿宋_GB2312"/>
          <w:color w:val="auto"/>
          <w:kern w:val="0"/>
          <w:sz w:val="32"/>
          <w:szCs w:val="32"/>
          <w:lang w:val="en-US" w:eastAsia="zh-CN"/>
        </w:rPr>
        <w:t>09</w:t>
      </w:r>
      <w:r>
        <w:rPr>
          <w:rFonts w:hint="eastAsia" w:ascii="仿宋_GB2312" w:hAnsi="宋体" w:eastAsia="仿宋_GB2312"/>
          <w:color w:val="auto"/>
          <w:kern w:val="0"/>
          <w:sz w:val="32"/>
          <w:szCs w:val="32"/>
          <w:lang w:eastAsia="zh-CN"/>
        </w:rPr>
        <w:t>日15时00分</w:t>
      </w:r>
      <w:r>
        <w:rPr>
          <w:rFonts w:hint="eastAsia" w:ascii="仿宋_GB2312" w:hAnsi="宋体" w:eastAsia="仿宋_GB2312"/>
          <w:color w:val="auto"/>
          <w:kern w:val="0"/>
          <w:sz w:val="32"/>
          <w:szCs w:val="32"/>
        </w:rPr>
        <w:t>，</w:t>
      </w:r>
    </w:p>
    <w:p w14:paraId="10D33685">
      <w:pPr>
        <w:pStyle w:val="6"/>
        <w:numPr>
          <w:ilvl w:val="0"/>
          <w:numId w:val="0"/>
        </w:numPr>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会议地点：</w:t>
      </w:r>
      <w:r>
        <w:rPr>
          <w:rFonts w:hint="eastAsia" w:ascii="仿宋_GB2312" w:hAnsi="宋体" w:eastAsia="仿宋_GB2312"/>
          <w:color w:val="auto"/>
          <w:kern w:val="0"/>
          <w:sz w:val="32"/>
          <w:szCs w:val="32"/>
          <w:lang w:eastAsia="zh-CN"/>
        </w:rPr>
        <w:t>白银市第二人民医院</w:t>
      </w:r>
      <w:r>
        <w:rPr>
          <w:rFonts w:hint="eastAsia" w:ascii="仿宋_GB2312" w:hAnsi="宋体" w:eastAsia="仿宋_GB2312"/>
          <w:color w:val="auto"/>
          <w:kern w:val="0"/>
          <w:sz w:val="32"/>
          <w:szCs w:val="32"/>
        </w:rPr>
        <w:t>会议室</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儿童专科病区二楼会议室</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，如有变化，电话另行通告。届时将邀请招标人代表和投标人法定代表人或委托代理人出席开标仪式。</w:t>
      </w:r>
    </w:p>
    <w:p w14:paraId="67D0B3CB">
      <w:pPr>
        <w:pStyle w:val="6"/>
        <w:numPr>
          <w:ilvl w:val="0"/>
          <w:numId w:val="0"/>
        </w:numPr>
        <w:ind w:firstLine="640" w:firstLineChars="200"/>
        <w:rPr>
          <w:color w:val="auto"/>
        </w:rPr>
      </w:pPr>
      <w:r>
        <w:rPr>
          <w:rFonts w:hint="eastAsia" w:ascii="仿宋_GB2312" w:hAnsi="宋体" w:eastAsia="仿宋_GB2312"/>
          <w:color w:val="auto"/>
          <w:kern w:val="0"/>
          <w:sz w:val="32"/>
          <w:szCs w:val="32"/>
        </w:rPr>
        <w:t>备注：逾期提交的投标文件，招标人不予受理。</w:t>
      </w:r>
    </w:p>
    <w:p w14:paraId="35EF134E">
      <w:pPr>
        <w:spacing w:line="360" w:lineRule="auto"/>
        <w:ind w:firstLine="64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八、</w:t>
      </w:r>
      <w:r>
        <w:rPr>
          <w:rFonts w:ascii="黑体" w:hAnsi="黑体" w:eastAsia="黑体" w:cs="宋体"/>
          <w:color w:val="auto"/>
          <w:kern w:val="0"/>
          <w:sz w:val="32"/>
          <w:szCs w:val="32"/>
        </w:rPr>
        <w:t>对本次招标提出询问，请按以下方式联系</w:t>
      </w:r>
      <w:r>
        <w:rPr>
          <w:rFonts w:hint="eastAsia" w:ascii="黑体" w:hAnsi="黑体" w:eastAsia="黑体" w:cs="宋体"/>
          <w:color w:val="auto"/>
          <w:kern w:val="0"/>
          <w:sz w:val="32"/>
          <w:szCs w:val="32"/>
        </w:rPr>
        <w:t>：</w:t>
      </w:r>
    </w:p>
    <w:p w14:paraId="1B37F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采 购 人：白银市第二人民医院</w:t>
      </w:r>
    </w:p>
    <w:p w14:paraId="12E3E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地    址：白银市白银区公园路509号</w:t>
      </w:r>
    </w:p>
    <w:p w14:paraId="0744B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联 系 人：樊新磊</w:t>
      </w:r>
    </w:p>
    <w:p w14:paraId="51E0D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联系电话：0943-82220392（18219760380）</w:t>
      </w:r>
    </w:p>
    <w:p w14:paraId="622563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采购代理机构：甘肃中昱诚项目咨询管理有限公司</w:t>
      </w:r>
    </w:p>
    <w:p w14:paraId="2FEFDC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联 系 人：张杉</w:t>
      </w:r>
    </w:p>
    <w:p w14:paraId="25FF5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联系地址：甘肃省白银市白银区天津路358号综合楼401室</w:t>
      </w:r>
    </w:p>
    <w:p w14:paraId="0E2494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联系电话：13884251052</w:t>
      </w:r>
    </w:p>
    <w:p w14:paraId="4F46F1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5096C"/>
    <w:rsid w:val="3BE455FD"/>
    <w:rsid w:val="42DF6B1E"/>
    <w:rsid w:val="4E0D2791"/>
    <w:rsid w:val="6B9E0A74"/>
    <w:rsid w:val="6BF33159"/>
    <w:rsid w:val="72D66296"/>
    <w:rsid w:val="7405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line="288" w:lineRule="auto"/>
      <w:jc w:val="left"/>
    </w:pPr>
    <w:rPr>
      <w:rFonts w:ascii="宋体" w:hAnsi="宋体"/>
      <w:kern w:val="0"/>
      <w:sz w:val="24"/>
    </w:rPr>
  </w:style>
  <w:style w:type="paragraph" w:customStyle="1" w:styleId="6">
    <w:name w:val="统一正文"/>
    <w:basedOn w:val="1"/>
    <w:qFormat/>
    <w:uiPriority w:val="0"/>
    <w:pPr>
      <w:spacing w:line="360" w:lineRule="auto"/>
      <w:ind w:firstLine="64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2025-07-01T03:19:54Z</dcterms:created>
  <dc:creator>Administrator</dc:creator>
  <cp:lastModifiedBy>莫名的陶小子</cp:lastModifiedBy>
  <dcterms:modified xsi:type="dcterms:W3CDTF">2025-07-01T03:31:44Z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eyJoZGlkIjoiODQzMzY3NjgwOGQ3NjUwYzdmZmY4MjA2OWY0MjNkNDQiLCJ1c2VySWQiOiIyNDA4MzY0MDEifQ==</vt:lpwstr>
  </property>
  <property fmtid="{D5CDD505-2E9C-101B-9397-08002B2CF9AE}" pid="4" name="ICV">
    <vt:lpwstr>956D649DCA204D7B96755C9B30449E3C_12</vt:lpwstr>
  </property>
</Properties>
</file>