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258EA">
      <w:pPr>
        <w:keepNext w:val="0"/>
        <w:keepLines w:val="0"/>
        <w:pageBreakBefore w:val="0"/>
        <w:widowControl w:val="0"/>
        <w:tabs>
          <w:tab w:val="left" w:pos="3159"/>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Times New Roman"/>
          <w:b/>
          <w:bCs/>
          <w:color w:val="000000"/>
          <w:kern w:val="0"/>
          <w:sz w:val="32"/>
          <w:szCs w:val="32"/>
          <w:lang w:eastAsia="zh-CN"/>
        </w:rPr>
      </w:pPr>
      <w:r>
        <w:rPr>
          <w:rFonts w:hint="eastAsia" w:ascii="宋体" w:hAnsi="宋体" w:eastAsia="宋体" w:cs="Times New Roman"/>
          <w:b/>
          <w:bCs/>
          <w:color w:val="000000"/>
          <w:kern w:val="0"/>
          <w:sz w:val="32"/>
          <w:szCs w:val="32"/>
          <w:lang w:eastAsia="zh-CN"/>
        </w:rPr>
        <w:t>甘肃省烟草公司金昌市公司2025－2028年网络安全整改加固及运维保障采购项目中标</w:t>
      </w:r>
      <w:r>
        <w:rPr>
          <w:rFonts w:hint="eastAsia" w:ascii="宋体" w:hAnsi="宋体" w:eastAsia="宋体" w:cs="Times New Roman"/>
          <w:b/>
          <w:bCs/>
          <w:color w:val="000000"/>
          <w:kern w:val="0"/>
          <w:sz w:val="32"/>
          <w:szCs w:val="32"/>
          <w:lang w:val="en-US" w:eastAsia="zh-CN"/>
        </w:rPr>
        <w:t>候选人</w:t>
      </w:r>
      <w:r>
        <w:rPr>
          <w:rFonts w:hint="eastAsia" w:ascii="宋体" w:hAnsi="宋体" w:eastAsia="宋体" w:cs="Times New Roman"/>
          <w:b/>
          <w:bCs/>
          <w:color w:val="000000"/>
          <w:kern w:val="0"/>
          <w:sz w:val="32"/>
          <w:szCs w:val="32"/>
          <w:lang w:eastAsia="zh-CN"/>
        </w:rPr>
        <w:t>公示</w:t>
      </w:r>
    </w:p>
    <w:p w14:paraId="5958CF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甘肃盛泽诚工程咨询有限公司受甘肃省烟草公司金昌市公司委托，对甘肃省烟草公司金昌市公司2025－2028年网络安全整改加固及运维保障采购项目以公开招标的形式进行采购，现将中标候选人公示如下：</w:t>
      </w:r>
    </w:p>
    <w:p w14:paraId="334DE0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lang w:val="en-US" w:eastAsia="zh-CN"/>
        </w:rPr>
        <w:t>SZC</w:t>
      </w:r>
      <w:r>
        <w:rPr>
          <w:rFonts w:hint="eastAsia" w:asciiTheme="minorEastAsia" w:hAnsiTheme="minorEastAsia" w:cstheme="minorEastAsia"/>
          <w:sz w:val="28"/>
          <w:szCs w:val="28"/>
        </w:rPr>
        <w:t>-2025-0</w:t>
      </w:r>
      <w:r>
        <w:rPr>
          <w:rFonts w:hint="eastAsia" w:asciiTheme="minorEastAsia" w:hAnsiTheme="minorEastAsia" w:cstheme="minorEastAsia"/>
          <w:sz w:val="28"/>
          <w:szCs w:val="28"/>
          <w:lang w:val="en-US" w:eastAsia="zh-CN"/>
        </w:rPr>
        <w:t>15</w:t>
      </w:r>
    </w:p>
    <w:p w14:paraId="1D4935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二、项目名称：甘肃省烟草公司金昌市公司2025－2028年网络安全整改加固及运维保障采购项目</w:t>
      </w:r>
    </w:p>
    <w:p w14:paraId="791D59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服务期：3年，自合同签订之日起三年</w:t>
      </w:r>
    </w:p>
    <w:p w14:paraId="6D2645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四、服务内容：为继续完善网络安全防护体系、保障网络安全设备的正常升级、运行，为市公司采购上网行为管理设备 1 台、接入交换机 2 台，为永昌县局采购核心交换机 1 台，接入交换机 2 台，并为市公司已有的网络设备、网络安全设备、采购 3 年的运维服务，包括特征库升级、设备维保；为市公司采购网络安全应急处置、日常运维、技术支持和值班支持服务等运维保障服务。</w:t>
      </w:r>
    </w:p>
    <w:p w14:paraId="732D6013">
      <w:pPr>
        <w:pStyle w:val="2"/>
        <w:spacing w:line="36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五、最高限价（货币单位：人民币）：559930.00 元</w:t>
      </w:r>
    </w:p>
    <w:p w14:paraId="342DCE27">
      <w:pPr>
        <w:pStyle w:val="2"/>
        <w:spacing w:line="360" w:lineRule="auto"/>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六、公告发布日期：2025年06月25日</w:t>
      </w:r>
    </w:p>
    <w:p w14:paraId="7CE1F083">
      <w:pPr>
        <w:pStyle w:val="2"/>
        <w:spacing w:line="36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七、开标时间：</w:t>
      </w: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07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09时00分（北京时间）</w:t>
      </w:r>
    </w:p>
    <w:p w14:paraId="30ABA43C">
      <w:pPr>
        <w:pStyle w:val="2"/>
        <w:spacing w:line="36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八、评标日期</w:t>
      </w:r>
      <w:r>
        <w:rPr>
          <w:rFonts w:hint="eastAsia" w:asciiTheme="minorEastAsia" w:hAnsiTheme="minorEastAsia" w:cstheme="minorEastAsia"/>
          <w:sz w:val="28"/>
          <w:szCs w:val="28"/>
        </w:rPr>
        <w:t>：20</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07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w:t>
      </w:r>
    </w:p>
    <w:p w14:paraId="66BCA3D0">
      <w:pPr>
        <w:pStyle w:val="2"/>
        <w:spacing w:line="36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九、中标候选人信息：</w:t>
      </w:r>
    </w:p>
    <w:p w14:paraId="3F60604B">
      <w:pPr>
        <w:pStyle w:val="2"/>
        <w:spacing w:line="360" w:lineRule="auto"/>
        <w:ind w:firstLine="560" w:firstLineChars="200"/>
        <w:rPr>
          <w:rFonts w:hint="eastAsia" w:asciiTheme="minorEastAsia" w:hAnsiTheme="minorEastAsia" w:cstheme="minorEastAsia"/>
          <w:sz w:val="28"/>
          <w:szCs w:val="28"/>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00"/>
        <w:gridCol w:w="900"/>
        <w:gridCol w:w="1393"/>
        <w:gridCol w:w="3128"/>
        <w:gridCol w:w="1072"/>
      </w:tblGrid>
      <w:tr w14:paraId="69BB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9" w:type="dxa"/>
            <w:vAlign w:val="center"/>
          </w:tcPr>
          <w:p w14:paraId="7DDD9B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排名</w:t>
            </w:r>
          </w:p>
        </w:tc>
        <w:tc>
          <w:tcPr>
            <w:tcW w:w="1800" w:type="dxa"/>
            <w:vAlign w:val="center"/>
          </w:tcPr>
          <w:p w14:paraId="586C11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p>
        </w:tc>
        <w:tc>
          <w:tcPr>
            <w:tcW w:w="900" w:type="dxa"/>
            <w:vAlign w:val="center"/>
          </w:tcPr>
          <w:p w14:paraId="6F89AD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综合得分</w:t>
            </w:r>
          </w:p>
        </w:tc>
        <w:tc>
          <w:tcPr>
            <w:tcW w:w="1393" w:type="dxa"/>
            <w:vAlign w:val="center"/>
          </w:tcPr>
          <w:p w14:paraId="0DB90F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投标报价（元）</w:t>
            </w:r>
          </w:p>
        </w:tc>
        <w:tc>
          <w:tcPr>
            <w:tcW w:w="3128" w:type="dxa"/>
            <w:vAlign w:val="center"/>
          </w:tcPr>
          <w:p w14:paraId="76AB15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地址</w:t>
            </w:r>
          </w:p>
        </w:tc>
        <w:tc>
          <w:tcPr>
            <w:tcW w:w="1072" w:type="dxa"/>
            <w:vAlign w:val="center"/>
          </w:tcPr>
          <w:p w14:paraId="6823D5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联系人</w:t>
            </w:r>
          </w:p>
        </w:tc>
      </w:tr>
      <w:tr w14:paraId="5B3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49" w:type="dxa"/>
            <w:vAlign w:val="center"/>
          </w:tcPr>
          <w:p w14:paraId="133985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00" w:type="dxa"/>
            <w:vAlign w:val="center"/>
          </w:tcPr>
          <w:p w14:paraId="444AE8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兰州大方电子有限责任公司</w:t>
            </w:r>
          </w:p>
        </w:tc>
        <w:tc>
          <w:tcPr>
            <w:tcW w:w="900" w:type="dxa"/>
            <w:vAlign w:val="center"/>
          </w:tcPr>
          <w:p w14:paraId="5B44B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88.94</w:t>
            </w:r>
          </w:p>
        </w:tc>
        <w:tc>
          <w:tcPr>
            <w:tcW w:w="1393" w:type="dxa"/>
            <w:vAlign w:val="center"/>
          </w:tcPr>
          <w:p w14:paraId="58FC3C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546600.00</w:t>
            </w:r>
          </w:p>
        </w:tc>
        <w:tc>
          <w:tcPr>
            <w:tcW w:w="3128" w:type="dxa"/>
            <w:vAlign w:val="center"/>
          </w:tcPr>
          <w:p w14:paraId="66AFE9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甘肃省兰州市七里河区南滨河中路1500号三维商城电子商务产业孵化大厦9楼</w:t>
            </w:r>
          </w:p>
        </w:tc>
        <w:tc>
          <w:tcPr>
            <w:tcW w:w="1072" w:type="dxa"/>
            <w:vAlign w:val="center"/>
          </w:tcPr>
          <w:p w14:paraId="787050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张洁</w:t>
            </w:r>
          </w:p>
        </w:tc>
      </w:tr>
      <w:tr w14:paraId="5BA4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9" w:type="dxa"/>
            <w:vAlign w:val="center"/>
          </w:tcPr>
          <w:p w14:paraId="16E65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00" w:type="dxa"/>
            <w:vAlign w:val="center"/>
          </w:tcPr>
          <w:p w14:paraId="786DB1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兰州雨思电子科技有限公司</w:t>
            </w:r>
          </w:p>
        </w:tc>
        <w:tc>
          <w:tcPr>
            <w:tcW w:w="900" w:type="dxa"/>
            <w:vAlign w:val="center"/>
          </w:tcPr>
          <w:p w14:paraId="22FB30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w:t>
            </w:r>
          </w:p>
        </w:tc>
        <w:tc>
          <w:tcPr>
            <w:tcW w:w="1393" w:type="dxa"/>
            <w:vAlign w:val="center"/>
          </w:tcPr>
          <w:p w14:paraId="55A92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549500.00</w:t>
            </w:r>
          </w:p>
        </w:tc>
        <w:tc>
          <w:tcPr>
            <w:tcW w:w="3128" w:type="dxa"/>
            <w:vAlign w:val="center"/>
          </w:tcPr>
          <w:p w14:paraId="5F91F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甘肃省兰州市城关区天水北路222号万达中心4008室</w:t>
            </w:r>
          </w:p>
        </w:tc>
        <w:tc>
          <w:tcPr>
            <w:tcW w:w="1072" w:type="dxa"/>
            <w:vAlign w:val="center"/>
          </w:tcPr>
          <w:p w14:paraId="0C4A7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孙春芽</w:t>
            </w:r>
          </w:p>
        </w:tc>
      </w:tr>
      <w:tr w14:paraId="6E34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9" w:type="dxa"/>
            <w:vAlign w:val="center"/>
          </w:tcPr>
          <w:p w14:paraId="41C1E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00" w:type="dxa"/>
            <w:vAlign w:val="center"/>
          </w:tcPr>
          <w:p w14:paraId="616BD3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甘肃中科园智能网络系统有限公司</w:t>
            </w:r>
          </w:p>
        </w:tc>
        <w:tc>
          <w:tcPr>
            <w:tcW w:w="900" w:type="dxa"/>
            <w:vAlign w:val="center"/>
          </w:tcPr>
          <w:p w14:paraId="6CB9F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77.96</w:t>
            </w:r>
          </w:p>
        </w:tc>
        <w:tc>
          <w:tcPr>
            <w:tcW w:w="1393" w:type="dxa"/>
            <w:vAlign w:val="center"/>
          </w:tcPr>
          <w:p w14:paraId="2A7126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553000.00</w:t>
            </w:r>
          </w:p>
        </w:tc>
        <w:tc>
          <w:tcPr>
            <w:tcW w:w="3128" w:type="dxa"/>
            <w:vAlign w:val="center"/>
          </w:tcPr>
          <w:p w14:paraId="3D8BA7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甘肃省兰州市城关区红星巷64号昶荣城市印象2205室</w:t>
            </w:r>
          </w:p>
        </w:tc>
        <w:tc>
          <w:tcPr>
            <w:tcW w:w="1072" w:type="dxa"/>
            <w:vAlign w:val="center"/>
          </w:tcPr>
          <w:p w14:paraId="4ABA6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何文锦</w:t>
            </w:r>
          </w:p>
        </w:tc>
      </w:tr>
    </w:tbl>
    <w:p w14:paraId="42E329BB">
      <w:pPr>
        <w:pStyle w:val="2"/>
        <w:spacing w:line="360" w:lineRule="auto"/>
        <w:ind w:firstLine="560" w:firstLineChars="200"/>
        <w:rPr>
          <w:rFonts w:hint="default" w:eastAsiaTheme="minorEastAsia"/>
          <w:lang w:val="en-US" w:eastAsia="zh-CN"/>
        </w:rPr>
      </w:pPr>
      <w:r>
        <w:rPr>
          <w:rFonts w:hint="eastAsia" w:asciiTheme="minorEastAsia" w:hAnsiTheme="minorEastAsia" w:cstheme="minorEastAsia"/>
          <w:sz w:val="28"/>
          <w:szCs w:val="28"/>
          <w:lang w:val="en-US" w:eastAsia="zh-CN"/>
        </w:rPr>
        <w:t>十、</w:t>
      </w:r>
      <w:r>
        <w:rPr>
          <w:rFonts w:hint="eastAsia" w:asciiTheme="minorEastAsia" w:hAnsiTheme="minorEastAsia" w:cstheme="minorEastAsia"/>
          <w:sz w:val="28"/>
          <w:szCs w:val="28"/>
          <w:lang w:eastAsia="zh-CN"/>
        </w:rPr>
        <w:t>评标委员会成员：</w:t>
      </w:r>
      <w:r>
        <w:rPr>
          <w:rFonts w:hint="eastAsia" w:asciiTheme="minorEastAsia" w:hAnsiTheme="minorEastAsia" w:cstheme="minorEastAsia"/>
          <w:sz w:val="28"/>
          <w:szCs w:val="28"/>
          <w:lang w:val="en-US" w:eastAsia="zh-CN"/>
        </w:rPr>
        <w:t>何成江、李鹏山、韦万贵、王菊梅、</w:t>
      </w:r>
      <w:bookmarkStart w:id="0" w:name="_GoBack"/>
      <w:bookmarkEnd w:id="0"/>
      <w:r>
        <w:rPr>
          <w:rFonts w:hint="eastAsia" w:asciiTheme="minorEastAsia" w:hAnsiTheme="minorEastAsia" w:cstheme="minorEastAsia"/>
          <w:sz w:val="28"/>
          <w:szCs w:val="28"/>
          <w:lang w:val="en-US" w:eastAsia="zh-CN"/>
        </w:rPr>
        <w:t>吴岩巍</w:t>
      </w:r>
    </w:p>
    <w:p w14:paraId="37F110AD">
      <w:pPr>
        <w:pStyle w:val="2"/>
        <w:spacing w:line="360" w:lineRule="auto"/>
        <w:ind w:firstLine="560" w:firstLineChars="200"/>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十一</w:t>
      </w:r>
      <w:r>
        <w:rPr>
          <w:rFonts w:hint="eastAsia" w:asciiTheme="minorEastAsia" w:hAnsiTheme="minorEastAsia" w:cstheme="minorEastAsia"/>
          <w:color w:val="000000" w:themeColor="text1"/>
          <w:sz w:val="28"/>
          <w:szCs w:val="28"/>
          <w14:textFill>
            <w14:solidFill>
              <w14:schemeClr w14:val="tx1"/>
            </w14:solidFill>
          </w14:textFill>
        </w:rPr>
        <w:t>、公示时间：</w:t>
      </w:r>
      <w:r>
        <w:rPr>
          <w:rFonts w:hint="eastAsia" w:asciiTheme="minorEastAsia" w:hAnsiTheme="minorEastAsia" w:cstheme="minorEastAsia"/>
          <w:color w:val="000000" w:themeColor="text1"/>
          <w:sz w:val="28"/>
          <w:szCs w:val="28"/>
          <w:lang w:val="en-US" w:eastAsia="zh-CN"/>
          <w14:textFill>
            <w14:solidFill>
              <w14:schemeClr w14:val="tx1"/>
            </w14:solidFill>
          </w14:textFill>
        </w:rPr>
        <w:t>2025年07月19日-21日</w:t>
      </w:r>
    </w:p>
    <w:p w14:paraId="7AD3B8A5">
      <w:pPr>
        <w:pStyle w:val="2"/>
        <w:spacing w:line="360" w:lineRule="auto"/>
        <w:ind w:firstLine="560" w:firstLineChars="200"/>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十二、公示媒介：本次中标候选人公示同时在甘肃烟草智慧招标采购平台（https://gsyc.ynhtbank.com）、甘肃经济信息网、中国招标投标公共服务平台上发布，其他媒介转载无效。</w:t>
      </w:r>
    </w:p>
    <w:p w14:paraId="0679BCB3">
      <w:pPr>
        <w:pStyle w:val="2"/>
        <w:spacing w:line="360" w:lineRule="auto"/>
        <w:ind w:firstLine="560" w:firstLineChars="200"/>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十三、其他事项：现将该项目的中标候选人子以公示，接受社会各界监督，如对公示情况有异议或投诉，请于本公示日期内以书面形式（加盖单位公章）送至招标人或招标代理机构，逾期将不再受理。</w:t>
      </w:r>
    </w:p>
    <w:p w14:paraId="3AB1E115">
      <w:pPr>
        <w:pStyle w:val="2"/>
        <w:spacing w:line="360" w:lineRule="auto"/>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监督部门：甘肃省烟草公司金昌市公司纪检监察科（联系电话：0935-8213259）</w:t>
      </w:r>
    </w:p>
    <w:p w14:paraId="54AF9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十四</w:t>
      </w:r>
      <w:r>
        <w:rPr>
          <w:rFonts w:hint="eastAsia" w:asciiTheme="minorEastAsia" w:hAnsiTheme="minorEastAsia" w:cstheme="minorEastAsia"/>
          <w:sz w:val="28"/>
          <w:szCs w:val="28"/>
        </w:rPr>
        <w:t>、联系方式：</w:t>
      </w:r>
    </w:p>
    <w:p w14:paraId="6AA6249D">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采 购</w:t>
      </w:r>
      <w:r>
        <w:rPr>
          <w:rFonts w:hint="eastAsia" w:asciiTheme="minorEastAsia" w:hAnsiTheme="minorEastAsia" w:cstheme="minorEastAsia"/>
          <w:sz w:val="28"/>
          <w:szCs w:val="28"/>
          <w:lang w:eastAsia="zh-CN"/>
        </w:rPr>
        <w:t xml:space="preserve"> 人：甘肃省烟草公司金昌市公司</w:t>
      </w:r>
    </w:p>
    <w:p w14:paraId="1A37AD4B">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地    址：甘肃省金昌市新华路昌华巷9号</w:t>
      </w:r>
    </w:p>
    <w:p w14:paraId="1FA43C14">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联 系 人：</w:t>
      </w:r>
      <w:r>
        <w:rPr>
          <w:rFonts w:hint="eastAsia" w:asciiTheme="minorEastAsia" w:hAnsiTheme="minorEastAsia" w:cstheme="minorEastAsia"/>
          <w:sz w:val="28"/>
          <w:szCs w:val="28"/>
          <w:lang w:val="en-US" w:eastAsia="zh-CN"/>
        </w:rPr>
        <w:t>谢先生</w:t>
      </w:r>
    </w:p>
    <w:p w14:paraId="344BD2D7">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联系电话：0935-</w:t>
      </w:r>
      <w:r>
        <w:rPr>
          <w:rFonts w:hint="eastAsia" w:asciiTheme="minorEastAsia" w:hAnsiTheme="minorEastAsia" w:cstheme="minorEastAsia"/>
          <w:sz w:val="28"/>
          <w:szCs w:val="28"/>
          <w:lang w:val="en-US" w:eastAsia="zh-CN"/>
        </w:rPr>
        <w:t>8320085</w:t>
      </w:r>
    </w:p>
    <w:p w14:paraId="0DA253D5">
      <w:pPr>
        <w:keepNext w:val="0"/>
        <w:keepLines w:val="0"/>
        <w:pageBreakBefore w:val="0"/>
        <w:widowControl w:val="0"/>
        <w:kinsoku/>
        <w:wordWrap/>
        <w:overflowPunct/>
        <w:topLinePunct w:val="0"/>
        <w:autoSpaceDE/>
        <w:autoSpaceDN/>
        <w:bidi w:val="0"/>
        <w:adjustRightInd/>
        <w:snapToGrid/>
        <w:spacing w:line="560" w:lineRule="exact"/>
        <w:ind w:left="4759" w:leftChars="266" w:hanging="4200" w:hangingChars="1500"/>
        <w:jc w:val="left"/>
        <w:textAlignment w:val="auto"/>
        <w:rPr>
          <w:rFonts w:hint="eastAsia" w:asciiTheme="minorEastAsia" w:hAnsiTheme="minorEastAsia" w:cstheme="minorEastAsia"/>
          <w:sz w:val="28"/>
          <w:szCs w:val="28"/>
          <w:lang w:eastAsia="zh-CN"/>
        </w:rPr>
      </w:pPr>
    </w:p>
    <w:p w14:paraId="30E9A221">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代理机构：甘肃盛泽诚工程咨询有限公司</w:t>
      </w:r>
    </w:p>
    <w:p w14:paraId="14D6132B">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地    址：甘肃省兰州市城关区沛丰大厦东19E</w:t>
      </w:r>
    </w:p>
    <w:p w14:paraId="146B915D">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联 系 人：</w:t>
      </w:r>
      <w:r>
        <w:rPr>
          <w:rFonts w:hint="eastAsia" w:asciiTheme="minorEastAsia" w:hAnsiTheme="minorEastAsia" w:cstheme="minorEastAsia"/>
          <w:sz w:val="28"/>
          <w:szCs w:val="28"/>
          <w:lang w:val="en-US" w:eastAsia="zh-CN"/>
        </w:rPr>
        <w:t>张</w:t>
      </w:r>
      <w:r>
        <w:rPr>
          <w:rFonts w:hint="eastAsia" w:asciiTheme="minorEastAsia" w:hAnsiTheme="minorEastAsia" w:cstheme="minorEastAsia"/>
          <w:sz w:val="28"/>
          <w:szCs w:val="28"/>
          <w:lang w:eastAsia="zh-CN"/>
        </w:rPr>
        <w:t>女士</w:t>
      </w:r>
    </w:p>
    <w:p w14:paraId="30C45622">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联系电话：18009319060</w:t>
      </w:r>
      <w:r>
        <w:rPr>
          <w:rFonts w:hint="eastAsia" w:asciiTheme="minorEastAsia" w:hAnsiTheme="minorEastAsia" w:cstheme="minorEastAsia"/>
          <w:sz w:val="28"/>
          <w:szCs w:val="28"/>
        </w:rPr>
        <w:t xml:space="preserve">                         </w:t>
      </w:r>
    </w:p>
    <w:p w14:paraId="50B9ABF5">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rPr>
      </w:pPr>
    </w:p>
    <w:p w14:paraId="4C4734D6">
      <w:pPr>
        <w:keepNext w:val="0"/>
        <w:keepLines w:val="0"/>
        <w:pageBreakBefore w:val="0"/>
        <w:widowControl w:val="0"/>
        <w:kinsoku/>
        <w:wordWrap/>
        <w:overflowPunct/>
        <w:topLinePunct w:val="0"/>
        <w:autoSpaceDE/>
        <w:autoSpaceDN/>
        <w:bidi w:val="0"/>
        <w:adjustRightInd/>
        <w:snapToGrid/>
        <w:spacing w:line="360" w:lineRule="auto"/>
        <w:ind w:left="4759" w:leftChars="266" w:hanging="4200" w:hangingChars="15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p>
    <w:p w14:paraId="405C4627">
      <w:pPr>
        <w:keepNext w:val="0"/>
        <w:keepLines w:val="0"/>
        <w:pageBreakBefore w:val="0"/>
        <w:widowControl w:val="0"/>
        <w:kinsoku/>
        <w:wordWrap/>
        <w:overflowPunct/>
        <w:topLinePunct w:val="0"/>
        <w:autoSpaceDE/>
        <w:autoSpaceDN/>
        <w:bidi w:val="0"/>
        <w:adjustRightInd/>
        <w:snapToGrid/>
        <w:spacing w:line="360" w:lineRule="auto"/>
        <w:ind w:firstLine="4480" w:firstLineChars="1600"/>
        <w:jc w:val="both"/>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甘肃盛泽诚工程咨询有限公司</w:t>
      </w:r>
    </w:p>
    <w:p w14:paraId="268413FD">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both"/>
        <w:textAlignment w:val="auto"/>
      </w:pP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07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18</w:t>
      </w:r>
      <w:r>
        <w:rPr>
          <w:rFonts w:hint="eastAsia" w:asciiTheme="minorEastAsia" w:hAnsiTheme="minorEastAsia" w:cstheme="minorEastAsia"/>
          <w:sz w:val="28"/>
          <w:szCs w:val="28"/>
        </w:rPr>
        <w:t>日</w:t>
      </w:r>
    </w:p>
    <w:sectPr>
      <w:pgSz w:w="11906" w:h="16838"/>
      <w:pgMar w:top="1440" w:right="1860"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2IzYTQ1ZTNhYjAyYjgzMTA2OGI3MDkzNDM5NTEifQ=="/>
    <w:docVar w:name="KSO_WPS_MARK_KEY" w:val="d84c5395-608d-4812-b2c4-4b61ccf4d885"/>
  </w:docVars>
  <w:rsids>
    <w:rsidRoot w:val="00000000"/>
    <w:rsid w:val="034321D6"/>
    <w:rsid w:val="0A770936"/>
    <w:rsid w:val="10291AE3"/>
    <w:rsid w:val="11F31EFA"/>
    <w:rsid w:val="13F20C45"/>
    <w:rsid w:val="14634486"/>
    <w:rsid w:val="14694B49"/>
    <w:rsid w:val="179E3A27"/>
    <w:rsid w:val="19435EB9"/>
    <w:rsid w:val="19BF34A6"/>
    <w:rsid w:val="1FC17598"/>
    <w:rsid w:val="20592EC7"/>
    <w:rsid w:val="26233A75"/>
    <w:rsid w:val="2ABC3E0A"/>
    <w:rsid w:val="2D6C141D"/>
    <w:rsid w:val="2F285491"/>
    <w:rsid w:val="317715A7"/>
    <w:rsid w:val="330E785B"/>
    <w:rsid w:val="38670CA1"/>
    <w:rsid w:val="3B2E5A54"/>
    <w:rsid w:val="3E4D56DB"/>
    <w:rsid w:val="417A462E"/>
    <w:rsid w:val="44652A50"/>
    <w:rsid w:val="45D64208"/>
    <w:rsid w:val="48150382"/>
    <w:rsid w:val="482C45B3"/>
    <w:rsid w:val="48B61714"/>
    <w:rsid w:val="51AF795A"/>
    <w:rsid w:val="58077EE1"/>
    <w:rsid w:val="58F44C79"/>
    <w:rsid w:val="595956FC"/>
    <w:rsid w:val="59BA2DD0"/>
    <w:rsid w:val="5B653C0C"/>
    <w:rsid w:val="5C6B4624"/>
    <w:rsid w:val="635D7285"/>
    <w:rsid w:val="64F86B18"/>
    <w:rsid w:val="6B702370"/>
    <w:rsid w:val="6BE42F7D"/>
    <w:rsid w:val="72F21DD2"/>
    <w:rsid w:val="73F97190"/>
    <w:rsid w:val="758B2004"/>
    <w:rsid w:val="774951A6"/>
    <w:rsid w:val="7A2D5402"/>
    <w:rsid w:val="7AF77C93"/>
    <w:rsid w:val="7BC228DC"/>
    <w:rsid w:val="7CCC3D39"/>
    <w:rsid w:val="7D6E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9"/>
    <w:pPr>
      <w:keepNext/>
      <w:keepLines/>
      <w:adjustRightInd w:val="0"/>
      <w:spacing w:before="240" w:beforeLines="0" w:line="360" w:lineRule="auto"/>
      <w:jc w:val="center"/>
      <w:textAlignment w:val="baseline"/>
      <w:outlineLvl w:val="1"/>
    </w:pPr>
    <w:rPr>
      <w:rFonts w:ascii="Cambria" w:hAnsi="Cambria"/>
      <w:b/>
      <w:bCs/>
      <w:kern w:val="0"/>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rPr>
      <w:kern w:val="0"/>
      <w:sz w:val="20"/>
      <w:szCs w:val="20"/>
    </w:rPr>
  </w:style>
  <w:style w:type="paragraph" w:styleId="4">
    <w:name w:val="Normal Indent"/>
    <w:basedOn w:val="1"/>
    <w:qFormat/>
    <w:uiPriority w:val="0"/>
    <w:pPr>
      <w:ind w:firstLine="420" w:firstLineChars="200"/>
    </w:pPr>
  </w:style>
  <w:style w:type="paragraph" w:styleId="5">
    <w:name w:val="Body Text Indent"/>
    <w:basedOn w:val="1"/>
    <w:autoRedefine/>
    <w:qFormat/>
    <w:uiPriority w:val="99"/>
    <w:pPr>
      <w:autoSpaceDE w:val="0"/>
      <w:autoSpaceDN w:val="0"/>
      <w:adjustRightInd w:val="0"/>
      <w:spacing w:after="120" w:line="360" w:lineRule="atLeast"/>
      <w:ind w:left="900"/>
    </w:pPr>
    <w:rPr>
      <w:rFonts w:ascii="楷体_GB2312" w:eastAsia="楷体_GB2312"/>
      <w:kern w:val="0"/>
      <w:sz w:val="20"/>
      <w:szCs w:val="20"/>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99"/>
    <w:pPr>
      <w:autoSpaceDE/>
      <w:autoSpaceDN/>
      <w:adjustRightInd/>
      <w:spacing w:line="240" w:lineRule="auto"/>
      <w:ind w:left="420" w:leftChars="200" w:firstLine="420" w:firstLineChars="200"/>
    </w:pPr>
    <w:rPr>
      <w:rFonts w:ascii="Times New Roman"/>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952</Words>
  <Characters>1124</Characters>
  <Lines>0</Lines>
  <Paragraphs>0</Paragraphs>
  <TotalTime>5</TotalTime>
  <ScaleCrop>false</ScaleCrop>
  <LinksUpToDate>false</LinksUpToDate>
  <CharactersWithSpaces>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2023-03-31T01:35:00Z</dcterms:created>
  <dc:creator>Administrator</dc:creator>
  <cp:lastModifiedBy>WPS_1476538542</cp:lastModifiedBy>
  <cp:lastPrinted>2024-12-30T01:25:00Z</cp:lastPrinted>
  <dcterms:modified xsi:type="dcterms:W3CDTF">2025-07-18T02:31:46Z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8881C030616B44FC862D4558BE7D6E44_13</vt:lpwstr>
  </property>
  <property fmtid="{D5CDD505-2E9C-101B-9397-08002B2CF9AE}" pid="4" name="KSOTemplateDocerSaveRecord">
    <vt:lpwstr>eyJoZGlkIjoiMzQ0NTBlNDhhNGY5NTQ3NDM3ZmI2MTkxOTZiNTgxMmMiLCJ1c2VySWQiOiIyNDU2MTgxMjQifQ==</vt:lpwstr>
  </property>
</Properties>
</file>