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3381A39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 w:ascii="等线" w:hAnsi="等线" w:eastAsia="等线" w:cs="等线"/>
          <w:b/>
          <w:sz w:val="32"/>
          <w:szCs w:val="32"/>
          <w:lang w:val="en-US" w:eastAsia="zh-CN"/>
        </w:rPr>
      </w:pPr>
      <w:r>
        <w:rPr>
          <w:rFonts w:hint="eastAsia" w:ascii="等线" w:hAnsi="等线" w:eastAsia="等线" w:cs="等线"/>
          <w:b/>
          <w:sz w:val="32"/>
          <w:szCs w:val="32"/>
          <w:lang w:val="en-US" w:eastAsia="zh-CN"/>
        </w:rPr>
        <w:t>西北民族大学继续教育学院数字技术工程师网络平台项目</w:t>
      </w:r>
    </w:p>
    <w:p w14:paraId="112155C5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 w:ascii="等线" w:hAnsi="等线" w:eastAsia="等线" w:cs="等线"/>
          <w:b/>
          <w:sz w:val="32"/>
          <w:szCs w:val="32"/>
        </w:rPr>
      </w:pPr>
      <w:r>
        <w:rPr>
          <w:rFonts w:hint="eastAsia" w:ascii="等线" w:hAnsi="等线" w:eastAsia="等线" w:cs="等线"/>
          <w:b/>
          <w:sz w:val="32"/>
          <w:szCs w:val="32"/>
          <w:lang w:val="en-US" w:eastAsia="zh-CN"/>
        </w:rPr>
        <w:t>供应商</w:t>
      </w:r>
      <w:r>
        <w:rPr>
          <w:rFonts w:hint="eastAsia" w:ascii="等线" w:hAnsi="等线" w:eastAsia="等线" w:cs="等线"/>
          <w:b/>
          <w:sz w:val="32"/>
          <w:szCs w:val="32"/>
        </w:rPr>
        <w:t>信息登记表</w:t>
      </w:r>
    </w:p>
    <w:p w14:paraId="2B6A70D4">
      <w:pPr>
        <w:rPr>
          <w:rFonts w:hint="eastAsia"/>
          <w:lang w:val="en-US" w:eastAsia="zh-CN"/>
        </w:rPr>
      </w:pPr>
    </w:p>
    <w:p w14:paraId="3A9E2419">
      <w:pPr>
        <w:autoSpaceDE w:val="0"/>
        <w:autoSpaceDN w:val="0"/>
        <w:adjustRightInd w:val="0"/>
        <w:spacing w:before="2" w:line="660" w:lineRule="exact"/>
        <w:ind w:right="-17"/>
        <w:jc w:val="both"/>
        <w:rPr>
          <w:rFonts w:hint="eastAsia" w:ascii="等线" w:hAnsi="等线" w:eastAsia="等线" w:cs="等线"/>
          <w:sz w:val="24"/>
          <w:lang w:val="en-US" w:eastAsia="zh-CN"/>
        </w:rPr>
      </w:pPr>
      <w:r>
        <w:rPr>
          <w:rFonts w:hint="eastAsia" w:ascii="等线" w:hAnsi="等线" w:eastAsia="等线" w:cs="等线"/>
          <w:sz w:val="24"/>
          <w:lang w:val="en-US" w:eastAsia="zh-CN"/>
        </w:rPr>
        <w:t xml:space="preserve">项目编号：JX2025-22                              </w:t>
      </w:r>
      <w:r>
        <w:rPr>
          <w:rFonts w:hint="eastAsia" w:ascii="等线" w:hAnsi="等线" w:eastAsia="等线" w:cs="等线"/>
          <w:sz w:val="24"/>
        </w:rPr>
        <w:t xml:space="preserve">                      </w:t>
      </w:r>
      <w:r>
        <w:rPr>
          <w:rFonts w:hint="eastAsia" w:ascii="等线" w:hAnsi="等线" w:eastAsia="等线" w:cs="等线"/>
          <w:sz w:val="24"/>
          <w:lang w:val="en-US" w:eastAsia="zh-CN"/>
        </w:rPr>
        <w:t xml:space="preserve">             </w:t>
      </w:r>
    </w:p>
    <w:tbl>
      <w:tblPr>
        <w:tblStyle w:val="12"/>
        <w:tblW w:w="14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1"/>
        <w:gridCol w:w="2200"/>
        <w:gridCol w:w="2685"/>
        <w:gridCol w:w="1205"/>
        <w:gridCol w:w="1115"/>
        <w:gridCol w:w="1701"/>
        <w:gridCol w:w="2219"/>
        <w:gridCol w:w="1250"/>
      </w:tblGrid>
      <w:tr w14:paraId="4CEE4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vAlign w:val="center"/>
          </w:tcPr>
          <w:p w14:paraId="67CB5C09">
            <w:pPr>
              <w:jc w:val="center"/>
              <w:rPr>
                <w:rFonts w:hint="eastAsia" w:ascii="等线" w:hAnsi="等线" w:eastAsia="等线" w:cs="等线"/>
                <w:b/>
                <w:bCs/>
                <w:sz w:val="21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1"/>
                <w:szCs w:val="22"/>
                <w:lang w:val="en-US" w:eastAsia="zh-CN"/>
              </w:rPr>
              <w:t>供  应  商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vAlign w:val="center"/>
          </w:tcPr>
          <w:p w14:paraId="3F592657">
            <w:pPr>
              <w:jc w:val="center"/>
              <w:rPr>
                <w:rFonts w:hint="eastAsia" w:ascii="等线" w:hAnsi="等线" w:eastAsia="等线" w:cs="等线"/>
                <w:b/>
                <w:bCs/>
                <w:sz w:val="21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1"/>
                <w:szCs w:val="22"/>
              </w:rPr>
              <w:t>营业执照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vAlign w:val="center"/>
          </w:tcPr>
          <w:p w14:paraId="3FD0B246">
            <w:pPr>
              <w:jc w:val="center"/>
              <w:rPr>
                <w:rFonts w:hint="eastAsia" w:ascii="等线" w:hAnsi="等线" w:eastAsia="等线" w:cs="等线"/>
                <w:b/>
                <w:bCs/>
                <w:sz w:val="21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1"/>
                <w:szCs w:val="22"/>
                <w:lang w:eastAsia="zh-CN"/>
              </w:rPr>
              <w:t>注册地址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vAlign w:val="center"/>
          </w:tcPr>
          <w:p w14:paraId="27AC0A9B">
            <w:pPr>
              <w:jc w:val="center"/>
              <w:rPr>
                <w:rFonts w:hint="eastAsia" w:ascii="等线" w:hAnsi="等线" w:eastAsia="等线" w:cs="等线"/>
                <w:b/>
                <w:bCs/>
                <w:sz w:val="21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1"/>
                <w:szCs w:val="22"/>
                <w:lang w:val="en-US" w:eastAsia="zh-CN"/>
              </w:rPr>
              <w:t>磋商文件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vAlign w:val="center"/>
          </w:tcPr>
          <w:p w14:paraId="33844018">
            <w:pPr>
              <w:jc w:val="center"/>
              <w:rPr>
                <w:rFonts w:hint="eastAsia" w:ascii="等线" w:hAnsi="等线" w:eastAsia="等线" w:cs="等线"/>
                <w:b/>
                <w:bCs/>
                <w:sz w:val="21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1"/>
                <w:szCs w:val="22"/>
              </w:rPr>
              <w:t>经办人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vAlign w:val="center"/>
          </w:tcPr>
          <w:p w14:paraId="4029D11E">
            <w:pPr>
              <w:jc w:val="center"/>
              <w:rPr>
                <w:rFonts w:hint="eastAsia" w:ascii="等线" w:hAnsi="等线" w:eastAsia="等线" w:cs="等线"/>
                <w:b/>
                <w:bCs/>
                <w:sz w:val="21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1"/>
                <w:szCs w:val="22"/>
              </w:rPr>
              <w:t>联系电话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vAlign w:val="center"/>
          </w:tcPr>
          <w:p w14:paraId="677E4145">
            <w:pPr>
              <w:jc w:val="center"/>
              <w:rPr>
                <w:rFonts w:hint="eastAsia" w:ascii="等线" w:hAnsi="等线" w:eastAsia="等线" w:cs="等线"/>
                <w:b/>
                <w:bCs/>
                <w:sz w:val="21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1"/>
                <w:szCs w:val="22"/>
              </w:rPr>
              <w:t>电子邮箱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C7DAF1" w:themeColor="text2" w:themeTint="32" w:fill="auto"/>
            <w:vAlign w:val="center"/>
          </w:tcPr>
          <w:p w14:paraId="2F18C14B">
            <w:pPr>
              <w:jc w:val="center"/>
              <w:rPr>
                <w:rFonts w:hint="eastAsia" w:ascii="等线" w:hAnsi="等线" w:eastAsia="等线" w:cs="等线"/>
                <w:b/>
                <w:bCs/>
                <w:sz w:val="21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1"/>
                <w:szCs w:val="22"/>
              </w:rPr>
              <w:t>日期</w:t>
            </w:r>
          </w:p>
        </w:tc>
      </w:tr>
      <w:tr w14:paraId="69D98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65268">
            <w:pPr>
              <w:jc w:val="left"/>
              <w:rPr>
                <w:rFonts w:hint="eastAsia" w:ascii="等线" w:hAnsi="等线" w:eastAsia="等线" w:cs="等线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BBF8A">
            <w:pPr>
              <w:jc w:val="center"/>
              <w:rPr>
                <w:rFonts w:hint="eastAsia" w:ascii="等线" w:hAnsi="等线" w:eastAsia="等线" w:cs="等线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85518">
            <w:pPr>
              <w:jc w:val="center"/>
              <w:rPr>
                <w:rFonts w:hint="eastAsia" w:ascii="等线" w:hAnsi="等线" w:eastAsia="等线" w:cs="等线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DB059">
            <w:pPr>
              <w:jc w:val="center"/>
              <w:rPr>
                <w:rFonts w:hint="eastAsia" w:ascii="等线" w:hAnsi="等线" w:eastAsia="等线" w:cs="等线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0"/>
                <w:szCs w:val="20"/>
                <w:lang w:val="en-US" w:eastAsia="zh-CN"/>
              </w:rPr>
              <w:t>已领取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EC1C3">
            <w:pPr>
              <w:jc w:val="center"/>
              <w:rPr>
                <w:rFonts w:hint="eastAsia" w:ascii="等线" w:hAnsi="等线" w:eastAsia="等线" w:cs="等线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D4968">
            <w:pPr>
              <w:jc w:val="center"/>
              <w:rPr>
                <w:rFonts w:hint="eastAsia" w:ascii="等线" w:hAnsi="等线" w:eastAsia="等线" w:cs="等线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1CD4F">
            <w:pPr>
              <w:jc w:val="center"/>
              <w:rPr>
                <w:rFonts w:hint="eastAsia" w:ascii="等线" w:hAnsi="等线" w:eastAsia="等线" w:cs="等线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B75F0">
            <w:pPr>
              <w:jc w:val="center"/>
              <w:rPr>
                <w:rFonts w:hint="default" w:ascii="等线" w:hAnsi="等线" w:eastAsia="等线" w:cs="等线"/>
                <w:color w:val="auto"/>
                <w:sz w:val="20"/>
                <w:szCs w:val="20"/>
                <w:lang w:val="en-US" w:eastAsia="zh-CN"/>
              </w:rPr>
            </w:pPr>
          </w:p>
        </w:tc>
      </w:tr>
    </w:tbl>
    <w:p w14:paraId="542D3617">
      <w:pPr>
        <w:jc w:val="left"/>
        <w:rPr>
          <w:rFonts w:hint="eastAsia" w:ascii="等线" w:hAnsi="等线" w:eastAsia="等线" w:cs="等线"/>
          <w:sz w:val="24"/>
          <w:szCs w:val="28"/>
        </w:rPr>
      </w:pPr>
      <w:bookmarkStart w:id="0" w:name="_GoBack"/>
      <w:bookmarkEnd w:id="0"/>
    </w:p>
    <w:sectPr>
      <w:headerReference r:id="rId3" w:type="default"/>
      <w:pgSz w:w="16838" w:h="11906" w:orient="landscape"/>
      <w:pgMar w:top="1418" w:right="1474" w:bottom="147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S Sans Serif">
    <w:altName w:val="微软雅黑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decorative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3880B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jYjBlMzEzNmFjYWY1MjRmM2QxYmVhMWU2MDNlMjEifQ=="/>
  </w:docVars>
  <w:rsids>
    <w:rsidRoot w:val="00172A27"/>
    <w:rsid w:val="0002043B"/>
    <w:rsid w:val="00051628"/>
    <w:rsid w:val="00052FB9"/>
    <w:rsid w:val="00061CBB"/>
    <w:rsid w:val="00093CB6"/>
    <w:rsid w:val="000A3E91"/>
    <w:rsid w:val="000A752E"/>
    <w:rsid w:val="000D25D8"/>
    <w:rsid w:val="000E38FD"/>
    <w:rsid w:val="000F1725"/>
    <w:rsid w:val="00100D84"/>
    <w:rsid w:val="00122AF1"/>
    <w:rsid w:val="0015385D"/>
    <w:rsid w:val="001623A9"/>
    <w:rsid w:val="00191DE0"/>
    <w:rsid w:val="00204CC5"/>
    <w:rsid w:val="00222766"/>
    <w:rsid w:val="00232BCC"/>
    <w:rsid w:val="00244C83"/>
    <w:rsid w:val="002525D9"/>
    <w:rsid w:val="0026468B"/>
    <w:rsid w:val="00270601"/>
    <w:rsid w:val="00283B7D"/>
    <w:rsid w:val="002E12C6"/>
    <w:rsid w:val="003334F7"/>
    <w:rsid w:val="003609A7"/>
    <w:rsid w:val="00363B46"/>
    <w:rsid w:val="00383690"/>
    <w:rsid w:val="003913AC"/>
    <w:rsid w:val="003E277D"/>
    <w:rsid w:val="003E5FF5"/>
    <w:rsid w:val="003F7D98"/>
    <w:rsid w:val="004079CC"/>
    <w:rsid w:val="00410BAB"/>
    <w:rsid w:val="0041616A"/>
    <w:rsid w:val="00432622"/>
    <w:rsid w:val="00457E04"/>
    <w:rsid w:val="0046339F"/>
    <w:rsid w:val="00482A3B"/>
    <w:rsid w:val="004B1E0D"/>
    <w:rsid w:val="004B2154"/>
    <w:rsid w:val="004D4118"/>
    <w:rsid w:val="004D64A9"/>
    <w:rsid w:val="004F6D4F"/>
    <w:rsid w:val="0051058D"/>
    <w:rsid w:val="00516813"/>
    <w:rsid w:val="00527AB9"/>
    <w:rsid w:val="00547D31"/>
    <w:rsid w:val="005507AB"/>
    <w:rsid w:val="0056293D"/>
    <w:rsid w:val="00562EA1"/>
    <w:rsid w:val="0058348E"/>
    <w:rsid w:val="005E1098"/>
    <w:rsid w:val="00601F2F"/>
    <w:rsid w:val="00603A0E"/>
    <w:rsid w:val="006315E7"/>
    <w:rsid w:val="00631D88"/>
    <w:rsid w:val="006439DB"/>
    <w:rsid w:val="00646F1D"/>
    <w:rsid w:val="00647FE6"/>
    <w:rsid w:val="00652F00"/>
    <w:rsid w:val="00660DDB"/>
    <w:rsid w:val="006D43ED"/>
    <w:rsid w:val="0070156C"/>
    <w:rsid w:val="007053F4"/>
    <w:rsid w:val="00706F35"/>
    <w:rsid w:val="00711D97"/>
    <w:rsid w:val="00732FC4"/>
    <w:rsid w:val="00737DA5"/>
    <w:rsid w:val="007733D6"/>
    <w:rsid w:val="0078031F"/>
    <w:rsid w:val="00781576"/>
    <w:rsid w:val="007B0216"/>
    <w:rsid w:val="007C2236"/>
    <w:rsid w:val="007C7CDF"/>
    <w:rsid w:val="007F08BE"/>
    <w:rsid w:val="00805DDD"/>
    <w:rsid w:val="0082267C"/>
    <w:rsid w:val="00826F16"/>
    <w:rsid w:val="0084264E"/>
    <w:rsid w:val="00842E09"/>
    <w:rsid w:val="00851EB6"/>
    <w:rsid w:val="008638F7"/>
    <w:rsid w:val="008B5AC6"/>
    <w:rsid w:val="008D208C"/>
    <w:rsid w:val="008E739C"/>
    <w:rsid w:val="00900212"/>
    <w:rsid w:val="009312FB"/>
    <w:rsid w:val="00937399"/>
    <w:rsid w:val="00960D3D"/>
    <w:rsid w:val="00977A69"/>
    <w:rsid w:val="009900B9"/>
    <w:rsid w:val="009926A7"/>
    <w:rsid w:val="009E2CDD"/>
    <w:rsid w:val="009F25A5"/>
    <w:rsid w:val="009F418B"/>
    <w:rsid w:val="009F609C"/>
    <w:rsid w:val="009F77D0"/>
    <w:rsid w:val="00A205D0"/>
    <w:rsid w:val="00A32B00"/>
    <w:rsid w:val="00A76330"/>
    <w:rsid w:val="00A92E76"/>
    <w:rsid w:val="00A92FA4"/>
    <w:rsid w:val="00AA5320"/>
    <w:rsid w:val="00AF372D"/>
    <w:rsid w:val="00B22DEC"/>
    <w:rsid w:val="00B33FBB"/>
    <w:rsid w:val="00B47B59"/>
    <w:rsid w:val="00B6064A"/>
    <w:rsid w:val="00B733BB"/>
    <w:rsid w:val="00B93376"/>
    <w:rsid w:val="00BC0365"/>
    <w:rsid w:val="00BE1F2F"/>
    <w:rsid w:val="00BF211F"/>
    <w:rsid w:val="00C519FB"/>
    <w:rsid w:val="00C76C94"/>
    <w:rsid w:val="00C825C1"/>
    <w:rsid w:val="00C8319F"/>
    <w:rsid w:val="00CA138C"/>
    <w:rsid w:val="00CB59F6"/>
    <w:rsid w:val="00D05B75"/>
    <w:rsid w:val="00D20DF7"/>
    <w:rsid w:val="00D344E6"/>
    <w:rsid w:val="00D41009"/>
    <w:rsid w:val="00D57E8F"/>
    <w:rsid w:val="00D63AC6"/>
    <w:rsid w:val="00D80A74"/>
    <w:rsid w:val="00DD789E"/>
    <w:rsid w:val="00DE4776"/>
    <w:rsid w:val="00DE5743"/>
    <w:rsid w:val="00E5410A"/>
    <w:rsid w:val="00E64F4F"/>
    <w:rsid w:val="00E76D84"/>
    <w:rsid w:val="00EC2CA9"/>
    <w:rsid w:val="00EF050A"/>
    <w:rsid w:val="00F13635"/>
    <w:rsid w:val="00F15B57"/>
    <w:rsid w:val="00F62D39"/>
    <w:rsid w:val="00F650F4"/>
    <w:rsid w:val="00F97635"/>
    <w:rsid w:val="00F97995"/>
    <w:rsid w:val="00F979FB"/>
    <w:rsid w:val="00FD0592"/>
    <w:rsid w:val="00FD7DD0"/>
    <w:rsid w:val="00FE07B8"/>
    <w:rsid w:val="00FE467B"/>
    <w:rsid w:val="01CE4A90"/>
    <w:rsid w:val="03ED057E"/>
    <w:rsid w:val="054C522D"/>
    <w:rsid w:val="0D372D35"/>
    <w:rsid w:val="10613C9B"/>
    <w:rsid w:val="11AC20C2"/>
    <w:rsid w:val="12AF6F40"/>
    <w:rsid w:val="12DB6A51"/>
    <w:rsid w:val="13B024C7"/>
    <w:rsid w:val="144D4C62"/>
    <w:rsid w:val="202B1BD0"/>
    <w:rsid w:val="20DA787E"/>
    <w:rsid w:val="23531B69"/>
    <w:rsid w:val="2A531253"/>
    <w:rsid w:val="2B7B7EAF"/>
    <w:rsid w:val="2CD009C5"/>
    <w:rsid w:val="2D6B7AAF"/>
    <w:rsid w:val="2E9B5357"/>
    <w:rsid w:val="2FA379D4"/>
    <w:rsid w:val="305331A8"/>
    <w:rsid w:val="30997C37"/>
    <w:rsid w:val="32CD6714"/>
    <w:rsid w:val="34B61F58"/>
    <w:rsid w:val="383A6F75"/>
    <w:rsid w:val="38C74734"/>
    <w:rsid w:val="393C741D"/>
    <w:rsid w:val="395D6E46"/>
    <w:rsid w:val="3A886145"/>
    <w:rsid w:val="3AE37E88"/>
    <w:rsid w:val="3CCD2434"/>
    <w:rsid w:val="3DFC6C2D"/>
    <w:rsid w:val="406A07B6"/>
    <w:rsid w:val="409A0980"/>
    <w:rsid w:val="41B761FB"/>
    <w:rsid w:val="42695587"/>
    <w:rsid w:val="43A03C36"/>
    <w:rsid w:val="45904A4F"/>
    <w:rsid w:val="48034A16"/>
    <w:rsid w:val="48142DC6"/>
    <w:rsid w:val="4BDC009E"/>
    <w:rsid w:val="4E33695F"/>
    <w:rsid w:val="4E3C581B"/>
    <w:rsid w:val="4E656129"/>
    <w:rsid w:val="4F046E2C"/>
    <w:rsid w:val="4F4B6F45"/>
    <w:rsid w:val="4FFB45C8"/>
    <w:rsid w:val="5035407D"/>
    <w:rsid w:val="523008A9"/>
    <w:rsid w:val="52D715BF"/>
    <w:rsid w:val="533E1101"/>
    <w:rsid w:val="534F55FA"/>
    <w:rsid w:val="56D402F0"/>
    <w:rsid w:val="58B57CAD"/>
    <w:rsid w:val="5BC07095"/>
    <w:rsid w:val="5E4F64AE"/>
    <w:rsid w:val="6003754F"/>
    <w:rsid w:val="63097573"/>
    <w:rsid w:val="67250E1E"/>
    <w:rsid w:val="676B5D45"/>
    <w:rsid w:val="684B6084"/>
    <w:rsid w:val="69A41DA4"/>
    <w:rsid w:val="6BDB75D3"/>
    <w:rsid w:val="6E873E89"/>
    <w:rsid w:val="70451120"/>
    <w:rsid w:val="717F5163"/>
    <w:rsid w:val="71A37F94"/>
    <w:rsid w:val="73F97926"/>
    <w:rsid w:val="74AD3BE5"/>
    <w:rsid w:val="75712946"/>
    <w:rsid w:val="788E2ADA"/>
    <w:rsid w:val="7B191EC6"/>
    <w:rsid w:val="7D6E02A7"/>
    <w:rsid w:val="7F7B4EFD"/>
    <w:rsid w:val="7FE74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3">
    <w:name w:val="Body Text Indent"/>
    <w:basedOn w:val="1"/>
    <w:next w:val="4"/>
    <w:unhideWhenUsed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0"/>
    </w:rPr>
  </w:style>
  <w:style w:type="paragraph" w:styleId="4">
    <w:name w:val="envelope return"/>
    <w:basedOn w:val="1"/>
    <w:unhideWhenUsed/>
    <w:qFormat/>
    <w:uiPriority w:val="0"/>
    <w:pPr>
      <w:widowControl/>
      <w:adjustRightInd w:val="0"/>
      <w:snapToGrid w:val="0"/>
      <w:spacing w:after="200"/>
    </w:pPr>
    <w:rPr>
      <w:rFonts w:ascii="Arial" w:hAnsi="Arial" w:eastAsia="微软雅黑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  <w:pPr>
      <w:spacing w:before="120" w:beforeLines="0" w:after="120" w:afterLines="0"/>
      <w:jc w:val="left"/>
    </w:pPr>
    <w:rPr>
      <w:b/>
      <w:bCs/>
      <w:caps/>
      <w:sz w:val="20"/>
    </w:rPr>
  </w:style>
  <w:style w:type="paragraph" w:styleId="8">
    <w:name w:val="Body Text 2"/>
    <w:basedOn w:val="1"/>
    <w:qFormat/>
    <w:uiPriority w:val="0"/>
    <w:pPr>
      <w:spacing w:after="120" w:afterLines="0" w:line="480" w:lineRule="auto"/>
    </w:pPr>
  </w:style>
  <w:style w:type="paragraph" w:styleId="9">
    <w:name w:val="Normal (Web)"/>
    <w:basedOn w:val="1"/>
    <w:qFormat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"/>
    <w:basedOn w:val="2"/>
    <w:next w:val="1"/>
    <w:qFormat/>
    <w:uiPriority w:val="0"/>
    <w:pPr>
      <w:tabs>
        <w:tab w:val="left" w:pos="0"/>
        <w:tab w:val="left" w:pos="1134"/>
        <w:tab w:val="left" w:pos="8505"/>
      </w:tabs>
      <w:spacing w:before="60" w:line="400" w:lineRule="exact"/>
      <w:ind w:left="425" w:firstLine="420" w:firstLineChars="100"/>
    </w:pPr>
    <w:rPr>
      <w:rFonts w:ascii="楷体_GB2312" w:hAnsi="Calibri" w:eastAsia="楷体_GB2312"/>
      <w:sz w:val="28"/>
      <w:szCs w:val="22"/>
    </w:rPr>
  </w:style>
  <w:style w:type="paragraph" w:styleId="11">
    <w:name w:val="Body Text First Indent 2"/>
    <w:basedOn w:val="3"/>
    <w:next w:val="10"/>
    <w:unhideWhenUsed/>
    <w:qFormat/>
    <w:uiPriority w:val="99"/>
    <w:pPr>
      <w:widowControl w:val="0"/>
      <w:overflowPunct/>
      <w:autoSpaceDE/>
      <w:autoSpaceDN/>
      <w:adjustRightInd/>
      <w:spacing w:after="120" w:line="240" w:lineRule="auto"/>
      <w:ind w:left="420" w:leftChars="200" w:firstLine="420" w:firstLineChars="200"/>
    </w:pPr>
    <w:rPr>
      <w:rFonts w:ascii="Calibri" w:hAnsi="Calibri"/>
      <w:spacing w:val="0"/>
      <w:kern w:val="2"/>
      <w:sz w:val="21"/>
      <w:szCs w:val="22"/>
    </w:rPr>
  </w:style>
  <w:style w:type="character" w:customStyle="1" w:styleId="14">
    <w:name w:val="页脚 Char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119</Words>
  <Characters>203</Characters>
  <Lines>1</Lines>
  <Paragraphs>1</Paragraphs>
  <TotalTime>1</TotalTime>
  <ScaleCrop>false</ScaleCrop>
  <LinksUpToDate>false</LinksUpToDate>
  <CharactersWithSpaces>273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2017-03-01T09:22:00Z</dcterms:created>
  <dc:creator>eqsewr</dc:creator>
  <cp:lastModifiedBy>依羽聆忻</cp:lastModifiedBy>
  <cp:lastPrinted>2022-08-19T09:04:00Z</cp:lastPrinted>
  <dcterms:modified xsi:type="dcterms:W3CDTF">2025-09-12T08:30:33Z</dcterms:modified>
  <dc:title>永登县茅茨片生态景观滴灌配套工程(第一标段）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2338E1575DC54927A3672E54211A60DD_13</vt:lpwstr>
  </property>
  <property fmtid="{D5CDD505-2E9C-101B-9397-08002B2CF9AE}" pid="4" name="KSOTemplateDocerSaveRecord">
    <vt:lpwstr>eyJoZGlkIjoiOTljYjBlMzEzNmFjYWY1MjRmM2QxYmVhMWU2MDNlMjEiLCJ1c2VySWQiOiIyNDM0NTcxMjkifQ==</vt:lpwstr>
  </property>
</Properties>
</file>