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E4" w:rsidRDefault="003837EE" w:rsidP="00DB449E">
      <w:pPr>
        <w:pStyle w:val="a5"/>
        <w:widowControl/>
        <w:spacing w:before="100" w:after="100"/>
        <w:ind w:leftChars="-135" w:left="-283" w:firstLineChars="101" w:firstLine="243"/>
        <w:jc w:val="center"/>
      </w:pPr>
      <w:r w:rsidRPr="003837EE">
        <w:rPr>
          <w:rFonts w:ascii="宋体" w:hAnsi="宋体" w:cs="宋体" w:hint="eastAsia"/>
          <w:b/>
          <w:bCs/>
        </w:rPr>
        <w:t>甘肃（兰州）国际陆港汽车整车进口口岸资质评审咨询项目</w:t>
      </w:r>
      <w:r w:rsidR="00E13105">
        <w:rPr>
          <w:rFonts w:ascii="宋体" w:hAnsi="宋体" w:cs="宋体" w:hint="eastAsia"/>
          <w:b/>
        </w:rPr>
        <w:t>成交公告</w:t>
      </w:r>
    </w:p>
    <w:p w:rsidR="006C07E4" w:rsidRPr="0000416C" w:rsidRDefault="003837EE" w:rsidP="00DB449E">
      <w:pPr>
        <w:spacing w:line="500" w:lineRule="atLeast"/>
        <w:ind w:firstLineChars="300" w:firstLine="630"/>
        <w:rPr>
          <w:rFonts w:ascii="宋体" w:hAnsi="宋体"/>
        </w:rPr>
      </w:pPr>
      <w:r w:rsidRPr="003837EE">
        <w:rPr>
          <w:rFonts w:hint="eastAsia"/>
        </w:rPr>
        <w:t>甘肃锦汇工程咨询管理有限公司</w:t>
      </w:r>
      <w:r w:rsidR="004F2778" w:rsidRPr="00C86ABB">
        <w:rPr>
          <w:rFonts w:hint="eastAsia"/>
        </w:rPr>
        <w:t>受</w:t>
      </w:r>
      <w:r w:rsidR="00FF20E9">
        <w:rPr>
          <w:rFonts w:hint="eastAsia"/>
        </w:rPr>
        <w:t>兰州国际港务区投资开发有限公司</w:t>
      </w:r>
      <w:r w:rsidR="004F2778" w:rsidRPr="00C86ABB">
        <w:rPr>
          <w:rFonts w:hint="eastAsia"/>
        </w:rPr>
        <w:t>委托，就</w:t>
      </w:r>
      <w:r>
        <w:rPr>
          <w:rFonts w:hint="eastAsia"/>
        </w:rPr>
        <w:t>甘肃（兰州）国际陆港汽车整车进口口岸资质评审咨询项目</w:t>
      </w:r>
      <w:r w:rsidR="004F2778" w:rsidRPr="0000416C">
        <w:rPr>
          <w:rFonts w:ascii="宋体" w:hAnsi="宋体" w:hint="eastAsia"/>
        </w:rPr>
        <w:t>以</w:t>
      </w:r>
      <w:r w:rsidR="00FF20E9">
        <w:rPr>
          <w:rFonts w:ascii="宋体" w:hAnsi="宋体" w:hint="eastAsia"/>
        </w:rPr>
        <w:t>竞争性磋商</w:t>
      </w:r>
      <w:r w:rsidR="004F2778" w:rsidRPr="0000416C">
        <w:rPr>
          <w:rFonts w:ascii="宋体" w:hAnsi="宋体" w:hint="eastAsia"/>
        </w:rPr>
        <w:t>采购方式进行</w:t>
      </w:r>
      <w:r w:rsidR="00E13105" w:rsidRPr="0000416C">
        <w:rPr>
          <w:rFonts w:ascii="宋体" w:hAnsi="宋体" w:hint="eastAsia"/>
        </w:rPr>
        <w:t>，</w:t>
      </w:r>
      <w:r w:rsidR="00E13105" w:rsidRPr="0000416C">
        <w:rPr>
          <w:rFonts w:ascii="宋体" w:hAnsi="宋体"/>
        </w:rPr>
        <w:t>20</w:t>
      </w:r>
      <w:r w:rsidR="00FF20E9">
        <w:rPr>
          <w:rFonts w:ascii="宋体" w:hAnsi="宋体"/>
        </w:rPr>
        <w:t>25</w:t>
      </w:r>
      <w:r w:rsidR="00E13105" w:rsidRPr="0000416C">
        <w:rPr>
          <w:rFonts w:ascii="宋体" w:hAnsi="宋体" w:hint="eastAsia"/>
        </w:rPr>
        <w:t>年</w:t>
      </w:r>
      <w:r>
        <w:rPr>
          <w:rFonts w:ascii="宋体" w:hAnsi="宋体"/>
        </w:rPr>
        <w:t>10</w:t>
      </w:r>
      <w:r w:rsidR="00E13105" w:rsidRPr="0000416C">
        <w:rPr>
          <w:rFonts w:ascii="宋体" w:hAnsi="宋体" w:hint="eastAsia"/>
        </w:rPr>
        <w:t>月</w:t>
      </w:r>
      <w:r>
        <w:rPr>
          <w:rFonts w:ascii="宋体" w:hAnsi="宋体"/>
        </w:rPr>
        <w:t>24</w:t>
      </w:r>
      <w:r w:rsidR="00E13105" w:rsidRPr="0000416C">
        <w:rPr>
          <w:rFonts w:ascii="宋体" w:hAnsi="宋体" w:hint="eastAsia"/>
        </w:rPr>
        <w:t>日经</w:t>
      </w:r>
      <w:r w:rsidR="00FF20E9">
        <w:rPr>
          <w:rFonts w:ascii="宋体" w:hAnsi="宋体" w:hint="eastAsia"/>
        </w:rPr>
        <w:t>磋商</w:t>
      </w:r>
      <w:r w:rsidR="00E13105" w:rsidRPr="0000416C">
        <w:rPr>
          <w:rFonts w:ascii="宋体" w:hAnsi="宋体" w:hint="eastAsia"/>
        </w:rPr>
        <w:t>小组评审确定，现将成交结果公告如下：</w:t>
      </w:r>
      <w:r w:rsidR="00E13105" w:rsidRPr="0000416C">
        <w:rPr>
          <w:rFonts w:ascii="宋体" w:hAnsi="宋体"/>
        </w:rPr>
        <w:t xml:space="preserve"> </w:t>
      </w:r>
    </w:p>
    <w:p w:rsidR="004F2778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一、</w:t>
      </w:r>
      <w:r w:rsidRPr="0000416C">
        <w:rPr>
          <w:rFonts w:ascii="宋体" w:hAnsi="宋体"/>
        </w:rPr>
        <w:t>项目名称：</w:t>
      </w:r>
      <w:r w:rsidR="003837EE">
        <w:rPr>
          <w:rFonts w:ascii="宋体" w:hAnsi="宋体" w:hint="eastAsia"/>
        </w:rPr>
        <w:t>甘肃（兰州）国际陆港汽车整车进口口岸资质评审咨询项目</w:t>
      </w:r>
    </w:p>
    <w:p w:rsidR="004F2778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二、</w:t>
      </w:r>
      <w:r w:rsidRPr="0000416C">
        <w:rPr>
          <w:rFonts w:ascii="宋体" w:hAnsi="宋体"/>
        </w:rPr>
        <w:t>项目编号：</w:t>
      </w:r>
      <w:r w:rsidR="003837EE">
        <w:rPr>
          <w:rFonts w:ascii="宋体" w:hAnsi="宋体"/>
        </w:rPr>
        <w:t>JH</w:t>
      </w:r>
      <w:r w:rsidR="00FF20E9">
        <w:rPr>
          <w:rFonts w:ascii="宋体" w:hAnsi="宋体"/>
        </w:rPr>
        <w:t>ZB-2025001</w:t>
      </w:r>
    </w:p>
    <w:p w:rsidR="006C07E4" w:rsidRPr="0000416C" w:rsidRDefault="004F2778" w:rsidP="003837EE">
      <w:pPr>
        <w:spacing w:line="500" w:lineRule="atLeast"/>
        <w:ind w:leftChars="202" w:left="2264" w:hangingChars="876" w:hanging="1840"/>
        <w:rPr>
          <w:rFonts w:ascii="宋体" w:hAnsi="宋体"/>
        </w:rPr>
      </w:pPr>
      <w:r w:rsidRPr="0000416C">
        <w:rPr>
          <w:rFonts w:ascii="宋体" w:hAnsi="宋体" w:hint="eastAsia"/>
        </w:rPr>
        <w:t>三、成交结果内容：</w:t>
      </w:r>
      <w:r w:rsidR="003837EE">
        <w:rPr>
          <w:rFonts w:hint="eastAsia"/>
        </w:rPr>
        <w:t>为保障甘肃（兰州）国际陆港汽车整车进口口岸良好合规运营，兰港投公司现需尽快开展整车口岸</w:t>
      </w:r>
      <w:r w:rsidR="003837EE">
        <w:rPr>
          <w:rFonts w:hint="eastAsia"/>
        </w:rPr>
        <w:t xml:space="preserve"> 2025</w:t>
      </w:r>
      <w:r w:rsidR="003837EE">
        <w:rPr>
          <w:rFonts w:hint="eastAsia"/>
        </w:rPr>
        <w:t>年度</w:t>
      </w:r>
      <w:r w:rsidR="003837EE">
        <w:rPr>
          <w:rFonts w:hint="eastAsia"/>
        </w:rPr>
        <w:t xml:space="preserve"> CNAS</w:t>
      </w:r>
      <w:r w:rsidR="003837EE">
        <w:rPr>
          <w:rFonts w:hint="eastAsia"/>
        </w:rPr>
        <w:t>认可监督评审及</w:t>
      </w:r>
      <w:r w:rsidR="003837EE">
        <w:rPr>
          <w:rFonts w:hint="eastAsia"/>
        </w:rPr>
        <w:t xml:space="preserve"> CMA</w:t>
      </w:r>
      <w:r w:rsidR="003837EE">
        <w:rPr>
          <w:rFonts w:hint="eastAsia"/>
        </w:rPr>
        <w:t>资质初评审，确保两资质合规有效。现需招一家技术服务单位完成</w:t>
      </w:r>
      <w:r w:rsidR="003837EE">
        <w:rPr>
          <w:rFonts w:hint="eastAsia"/>
        </w:rPr>
        <w:t xml:space="preserve"> CMA</w:t>
      </w:r>
      <w:r w:rsidR="003837EE">
        <w:rPr>
          <w:rFonts w:hint="eastAsia"/>
        </w:rPr>
        <w:t>资质认定初评及</w:t>
      </w:r>
      <w:r w:rsidR="003837EE">
        <w:rPr>
          <w:rFonts w:hint="eastAsia"/>
        </w:rPr>
        <w:t xml:space="preserve"> CNAS</w:t>
      </w:r>
      <w:r w:rsidR="003837EE">
        <w:rPr>
          <w:rFonts w:hint="eastAsia"/>
        </w:rPr>
        <w:t>认可监督评审咨询工作。</w:t>
      </w:r>
    </w:p>
    <w:p w:rsidR="004F2778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四、采购预算金额：</w:t>
      </w:r>
      <w:r w:rsidR="003837EE">
        <w:rPr>
          <w:rFonts w:ascii="宋体" w:hAnsi="宋体" w:hint="eastAsia"/>
        </w:rPr>
        <w:t>捌</w:t>
      </w:r>
      <w:r w:rsidRPr="0000416C">
        <w:rPr>
          <w:rFonts w:ascii="宋体" w:hAnsi="宋体" w:hint="eastAsia"/>
        </w:rPr>
        <w:t>万元</w:t>
      </w:r>
      <w:r w:rsidR="00FF20E9">
        <w:rPr>
          <w:rFonts w:ascii="宋体" w:hAnsi="宋体" w:hint="eastAsia"/>
        </w:rPr>
        <w:t>整</w:t>
      </w:r>
    </w:p>
    <w:p w:rsidR="006C07E4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五</w:t>
      </w:r>
      <w:r w:rsidR="00E13105" w:rsidRPr="0000416C">
        <w:rPr>
          <w:rFonts w:ascii="宋体" w:hAnsi="宋体" w:hint="eastAsia"/>
        </w:rPr>
        <w:t>、采购公告日期：</w:t>
      </w:r>
      <w:r w:rsidR="00E13105" w:rsidRPr="0000416C">
        <w:rPr>
          <w:rFonts w:ascii="宋体" w:hAnsi="宋体"/>
        </w:rPr>
        <w:t>20</w:t>
      </w:r>
      <w:r w:rsidR="00E13105" w:rsidRPr="0000416C">
        <w:rPr>
          <w:rFonts w:ascii="宋体" w:hAnsi="宋体" w:hint="eastAsia"/>
        </w:rPr>
        <w:t>2</w:t>
      </w:r>
      <w:r w:rsidR="00FF20E9">
        <w:rPr>
          <w:rFonts w:ascii="宋体" w:hAnsi="宋体"/>
        </w:rPr>
        <w:t>5</w:t>
      </w:r>
      <w:r w:rsidR="00E13105" w:rsidRPr="0000416C">
        <w:rPr>
          <w:rFonts w:ascii="宋体" w:hAnsi="宋体" w:hint="eastAsia"/>
        </w:rPr>
        <w:t>年</w:t>
      </w:r>
      <w:r w:rsidR="003837EE">
        <w:rPr>
          <w:rFonts w:ascii="宋体" w:hAnsi="宋体"/>
        </w:rPr>
        <w:t>10</w:t>
      </w:r>
      <w:r w:rsidR="00E13105" w:rsidRPr="0000416C">
        <w:rPr>
          <w:rFonts w:ascii="宋体" w:hAnsi="宋体" w:hint="eastAsia"/>
        </w:rPr>
        <w:t>月</w:t>
      </w:r>
      <w:r w:rsidR="003837EE">
        <w:rPr>
          <w:rFonts w:ascii="宋体" w:hAnsi="宋体"/>
        </w:rPr>
        <w:t>14</w:t>
      </w:r>
      <w:r w:rsidR="00E13105" w:rsidRPr="0000416C">
        <w:rPr>
          <w:rFonts w:ascii="宋体" w:hAnsi="宋体" w:hint="eastAsia"/>
        </w:rPr>
        <w:t>日</w:t>
      </w:r>
      <w:r w:rsidR="00E13105" w:rsidRPr="0000416C">
        <w:rPr>
          <w:rFonts w:ascii="宋体" w:hAnsi="宋体"/>
        </w:rPr>
        <w:t xml:space="preserve"> </w:t>
      </w:r>
    </w:p>
    <w:p w:rsidR="006C07E4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六</w:t>
      </w:r>
      <w:r w:rsidR="00E13105" w:rsidRPr="0000416C">
        <w:rPr>
          <w:rFonts w:ascii="宋体" w:hAnsi="宋体" w:hint="eastAsia"/>
        </w:rPr>
        <w:t>、成交日期：</w:t>
      </w:r>
      <w:r w:rsidR="00E13105" w:rsidRPr="0000416C">
        <w:rPr>
          <w:rFonts w:ascii="宋体" w:hAnsi="宋体"/>
        </w:rPr>
        <w:t>20</w:t>
      </w:r>
      <w:r w:rsidR="00E13105" w:rsidRPr="0000416C">
        <w:rPr>
          <w:rFonts w:ascii="宋体" w:hAnsi="宋体" w:hint="eastAsia"/>
        </w:rPr>
        <w:t>2</w:t>
      </w:r>
      <w:r w:rsidR="00FF20E9">
        <w:rPr>
          <w:rFonts w:ascii="宋体" w:hAnsi="宋体"/>
        </w:rPr>
        <w:t>5</w:t>
      </w:r>
      <w:r w:rsidR="00E13105" w:rsidRPr="0000416C">
        <w:rPr>
          <w:rFonts w:ascii="宋体" w:hAnsi="宋体" w:hint="eastAsia"/>
        </w:rPr>
        <w:t>年</w:t>
      </w:r>
      <w:r w:rsidR="003837EE">
        <w:rPr>
          <w:rFonts w:ascii="宋体" w:hAnsi="宋体"/>
        </w:rPr>
        <w:t>10</w:t>
      </w:r>
      <w:r w:rsidR="00E13105" w:rsidRPr="0000416C">
        <w:rPr>
          <w:rFonts w:ascii="宋体" w:hAnsi="宋体" w:hint="eastAsia"/>
        </w:rPr>
        <w:t>月</w:t>
      </w:r>
      <w:r w:rsidR="003837EE">
        <w:rPr>
          <w:rFonts w:ascii="宋体" w:hAnsi="宋体"/>
        </w:rPr>
        <w:t>24</w:t>
      </w:r>
      <w:r w:rsidR="00E13105" w:rsidRPr="0000416C">
        <w:rPr>
          <w:rFonts w:ascii="宋体" w:hAnsi="宋体" w:hint="eastAsia"/>
        </w:rPr>
        <w:t>日</w:t>
      </w:r>
      <w:r w:rsidR="00E13105" w:rsidRPr="0000416C">
        <w:rPr>
          <w:rFonts w:ascii="宋体" w:hAnsi="宋体"/>
        </w:rPr>
        <w:t xml:space="preserve"> </w:t>
      </w:r>
    </w:p>
    <w:p w:rsidR="006C07E4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七</w:t>
      </w:r>
      <w:r w:rsidR="00E13105" w:rsidRPr="0000416C">
        <w:rPr>
          <w:rFonts w:ascii="宋体" w:hAnsi="宋体" w:hint="eastAsia"/>
        </w:rPr>
        <w:t>、成交供应商及金额：</w:t>
      </w:r>
    </w:p>
    <w:p w:rsidR="00CB03DB" w:rsidRPr="0000416C" w:rsidRDefault="00CB03DB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供应商名称：</w:t>
      </w:r>
      <w:r w:rsidR="003837EE" w:rsidRPr="003837EE">
        <w:rPr>
          <w:rFonts w:ascii="宋体" w:hAnsi="宋体" w:hint="eastAsia"/>
        </w:rPr>
        <w:t>中国检验认证集团甘肃有限公司</w:t>
      </w:r>
    </w:p>
    <w:p w:rsidR="00CB03DB" w:rsidRPr="0000416C" w:rsidRDefault="00CB03DB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成交金额：</w:t>
      </w:r>
      <w:r w:rsidR="003837EE">
        <w:rPr>
          <w:rFonts w:ascii="宋体" w:hAnsi="宋体" w:hint="eastAsia"/>
        </w:rPr>
        <w:t>柒</w:t>
      </w:r>
      <w:r w:rsidR="00324C90">
        <w:rPr>
          <w:rFonts w:ascii="宋体" w:hAnsi="宋体" w:hint="eastAsia"/>
        </w:rPr>
        <w:t>万</w:t>
      </w:r>
      <w:r w:rsidR="003837EE">
        <w:rPr>
          <w:rFonts w:ascii="宋体" w:hAnsi="宋体" w:hint="eastAsia"/>
        </w:rPr>
        <w:t>伍仟伍佰</w:t>
      </w:r>
      <w:r w:rsidRPr="0000416C">
        <w:rPr>
          <w:rFonts w:ascii="宋体" w:hAnsi="宋体" w:hint="eastAsia"/>
        </w:rPr>
        <w:t>元整</w:t>
      </w:r>
      <w:r w:rsidR="00C94C59" w:rsidRPr="0000416C">
        <w:rPr>
          <w:rFonts w:ascii="宋体" w:hAnsi="宋体" w:hint="eastAsia"/>
        </w:rPr>
        <w:t>（</w:t>
      </w:r>
      <w:r w:rsidR="003837EE">
        <w:rPr>
          <w:rFonts w:ascii="宋体" w:hAnsi="宋体"/>
        </w:rPr>
        <w:t>75500</w:t>
      </w:r>
      <w:r w:rsidR="00C94C59" w:rsidRPr="0000416C">
        <w:rPr>
          <w:rFonts w:ascii="宋体" w:hAnsi="宋体" w:hint="eastAsia"/>
        </w:rPr>
        <w:t xml:space="preserve">.00元） </w:t>
      </w:r>
    </w:p>
    <w:p w:rsidR="006C07E4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八</w:t>
      </w:r>
      <w:r w:rsidR="00E13105" w:rsidRPr="0000416C">
        <w:rPr>
          <w:rFonts w:ascii="宋体" w:hAnsi="宋体" w:hint="eastAsia"/>
        </w:rPr>
        <w:t>、</w:t>
      </w:r>
      <w:r w:rsidR="00FF20E9">
        <w:rPr>
          <w:rFonts w:ascii="宋体" w:hAnsi="宋体" w:hint="eastAsia"/>
        </w:rPr>
        <w:t>磋商</w:t>
      </w:r>
      <w:r w:rsidR="00E13105" w:rsidRPr="0000416C">
        <w:rPr>
          <w:rFonts w:ascii="宋体" w:hAnsi="宋体" w:hint="eastAsia"/>
        </w:rPr>
        <w:t>小组成员名单：</w:t>
      </w:r>
      <w:r w:rsidR="003837EE">
        <w:rPr>
          <w:rFonts w:ascii="宋体" w:hAnsi="宋体" w:hint="eastAsia"/>
        </w:rPr>
        <w:t>罗炜、郝黎霞、常力文</w:t>
      </w:r>
    </w:p>
    <w:p w:rsidR="006C07E4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九</w:t>
      </w:r>
      <w:r w:rsidR="00E13105" w:rsidRPr="0000416C">
        <w:rPr>
          <w:rFonts w:ascii="宋体" w:hAnsi="宋体" w:hint="eastAsia"/>
        </w:rPr>
        <w:t>、公告期：</w:t>
      </w:r>
      <w:r w:rsidR="00FF20E9">
        <w:rPr>
          <w:rFonts w:ascii="宋体" w:hAnsi="宋体"/>
        </w:rPr>
        <w:t>1</w:t>
      </w:r>
      <w:r w:rsidR="00E13105" w:rsidRPr="0000416C">
        <w:rPr>
          <w:rFonts w:ascii="宋体" w:hAnsi="宋体" w:hint="eastAsia"/>
        </w:rPr>
        <w:t>日</w:t>
      </w:r>
    </w:p>
    <w:p w:rsidR="006C07E4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十</w:t>
      </w:r>
      <w:r w:rsidR="00E13105" w:rsidRPr="0000416C">
        <w:rPr>
          <w:rFonts w:ascii="宋体" w:hAnsi="宋体" w:hint="eastAsia"/>
        </w:rPr>
        <w:t>、采购项目联系方式：</w:t>
      </w:r>
    </w:p>
    <w:p w:rsidR="004F2778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采购人：</w:t>
      </w:r>
      <w:r w:rsidR="00FF20E9">
        <w:rPr>
          <w:rFonts w:ascii="宋体" w:hAnsi="宋体" w:hint="eastAsia"/>
        </w:rPr>
        <w:t>兰州国际港务区投资开发有限公司</w:t>
      </w:r>
    </w:p>
    <w:p w:rsidR="004F2778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地址：甘肃省兰州市西固区</w:t>
      </w:r>
      <w:r w:rsidR="00FF20E9">
        <w:rPr>
          <w:rFonts w:ascii="宋体" w:hAnsi="宋体" w:hint="eastAsia"/>
        </w:rPr>
        <w:t>新城镇9</w:t>
      </w:r>
      <w:r w:rsidR="00FF20E9">
        <w:rPr>
          <w:rFonts w:ascii="宋体" w:hAnsi="宋体"/>
        </w:rPr>
        <w:t>6</w:t>
      </w:r>
      <w:r w:rsidRPr="0000416C">
        <w:rPr>
          <w:rFonts w:ascii="宋体" w:hAnsi="宋体" w:hint="eastAsia"/>
        </w:rPr>
        <w:t>号</w:t>
      </w:r>
    </w:p>
    <w:p w:rsidR="004F2778" w:rsidRPr="0000416C" w:rsidRDefault="004F2778" w:rsidP="00DB449E">
      <w:pPr>
        <w:spacing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联系人：</w:t>
      </w:r>
      <w:r w:rsidR="00FF20E9">
        <w:rPr>
          <w:rFonts w:ascii="宋体" w:hAnsi="宋体" w:hint="eastAsia"/>
        </w:rPr>
        <w:t>徐文龙</w:t>
      </w:r>
      <w:r w:rsidRPr="0000416C">
        <w:rPr>
          <w:rFonts w:ascii="宋体" w:hAnsi="宋体"/>
        </w:rPr>
        <w:t xml:space="preserve"> </w:t>
      </w:r>
    </w:p>
    <w:p w:rsidR="004F2778" w:rsidRPr="0000416C" w:rsidRDefault="004F2778" w:rsidP="00DB449E">
      <w:pPr>
        <w:spacing w:afterLines="50" w:after="156" w:line="500" w:lineRule="atLeast"/>
        <w:ind w:firstLineChars="200" w:firstLine="420"/>
        <w:rPr>
          <w:rFonts w:ascii="宋体" w:hAnsi="宋体"/>
        </w:rPr>
      </w:pPr>
      <w:r w:rsidRPr="0000416C">
        <w:rPr>
          <w:rFonts w:ascii="宋体" w:hAnsi="宋体" w:hint="eastAsia"/>
        </w:rPr>
        <w:t>联系电话：</w:t>
      </w:r>
      <w:r w:rsidR="00FF20E9">
        <w:rPr>
          <w:rFonts w:ascii="宋体" w:hAnsi="宋体"/>
        </w:rPr>
        <w:t>13919097873</w:t>
      </w:r>
    </w:p>
    <w:p w:rsidR="003837EE" w:rsidRPr="003837EE" w:rsidRDefault="003837EE" w:rsidP="003837EE">
      <w:pPr>
        <w:spacing w:line="500" w:lineRule="atLeast"/>
        <w:ind w:firstLineChars="200" w:firstLine="420"/>
        <w:rPr>
          <w:rFonts w:ascii="宋体" w:hAnsi="宋体" w:hint="eastAsia"/>
        </w:rPr>
      </w:pPr>
      <w:r w:rsidRPr="003837EE">
        <w:rPr>
          <w:rFonts w:ascii="宋体" w:hAnsi="宋体" w:hint="eastAsia"/>
        </w:rPr>
        <w:t xml:space="preserve">招标代理机构：甘肃锦汇工程咨询管理有限公司 </w:t>
      </w:r>
    </w:p>
    <w:p w:rsidR="003837EE" w:rsidRPr="003837EE" w:rsidRDefault="003837EE" w:rsidP="003837EE">
      <w:pPr>
        <w:spacing w:line="500" w:lineRule="atLeast"/>
        <w:ind w:firstLineChars="200" w:firstLine="420"/>
        <w:rPr>
          <w:rFonts w:ascii="宋体" w:hAnsi="宋体" w:hint="eastAsia"/>
        </w:rPr>
      </w:pPr>
      <w:r w:rsidRPr="003837EE">
        <w:rPr>
          <w:rFonts w:ascii="宋体" w:hAnsi="宋体" w:hint="eastAsia"/>
        </w:rPr>
        <w:t xml:space="preserve">地址：甘肃省兰州市城关区张掖路街道庆阳路 426号 1单元 23层 2302室 </w:t>
      </w:r>
    </w:p>
    <w:p w:rsidR="003837EE" w:rsidRPr="003837EE" w:rsidRDefault="003837EE" w:rsidP="003837EE">
      <w:pPr>
        <w:spacing w:line="500" w:lineRule="atLeast"/>
        <w:ind w:firstLineChars="200" w:firstLine="420"/>
        <w:rPr>
          <w:rFonts w:ascii="宋体" w:hAnsi="宋体" w:hint="eastAsia"/>
        </w:rPr>
      </w:pPr>
      <w:r w:rsidRPr="003837EE">
        <w:rPr>
          <w:rFonts w:ascii="宋体" w:hAnsi="宋体" w:hint="eastAsia"/>
        </w:rPr>
        <w:t xml:space="preserve">联系人：沈磊 </w:t>
      </w:r>
    </w:p>
    <w:p w:rsidR="004F2778" w:rsidRPr="0000416C" w:rsidRDefault="003837EE" w:rsidP="003837EE">
      <w:pPr>
        <w:spacing w:line="500" w:lineRule="atLeast"/>
        <w:ind w:firstLineChars="200" w:firstLine="420"/>
        <w:rPr>
          <w:rFonts w:ascii="宋体" w:hAnsi="宋体"/>
        </w:rPr>
      </w:pPr>
      <w:r w:rsidRPr="003837EE">
        <w:rPr>
          <w:rFonts w:ascii="宋体" w:hAnsi="宋体" w:hint="eastAsia"/>
        </w:rPr>
        <w:t>联系电话：15348012131</w:t>
      </w:r>
      <w:bookmarkStart w:id="0" w:name="_GoBack"/>
      <w:bookmarkEnd w:id="0"/>
    </w:p>
    <w:p w:rsidR="004F2778" w:rsidRPr="0000416C" w:rsidRDefault="004F2778" w:rsidP="00C86ABB">
      <w:pPr>
        <w:spacing w:line="560" w:lineRule="atLeast"/>
        <w:jc w:val="right"/>
        <w:rPr>
          <w:rFonts w:ascii="宋体" w:hAnsi="宋体"/>
        </w:rPr>
      </w:pPr>
      <w:r w:rsidRPr="0000416C">
        <w:rPr>
          <w:rFonts w:ascii="宋体" w:hAnsi="宋体" w:hint="eastAsia"/>
        </w:rPr>
        <w:t xml:space="preserve">   </w:t>
      </w:r>
      <w:r w:rsidR="003837EE" w:rsidRPr="003837EE">
        <w:rPr>
          <w:rFonts w:ascii="宋体" w:hAnsi="宋体" w:hint="eastAsia"/>
        </w:rPr>
        <w:t>甘肃锦汇工程咨询管理有限公司</w:t>
      </w:r>
      <w:r w:rsidRPr="0000416C">
        <w:rPr>
          <w:rFonts w:ascii="宋体" w:hAnsi="宋体" w:hint="eastAsia"/>
        </w:rPr>
        <w:t xml:space="preserve">     </w:t>
      </w:r>
    </w:p>
    <w:p w:rsidR="004F2778" w:rsidRPr="0000416C" w:rsidRDefault="004F2778" w:rsidP="00C86ABB">
      <w:pPr>
        <w:spacing w:line="560" w:lineRule="atLeast"/>
        <w:jc w:val="right"/>
        <w:rPr>
          <w:rFonts w:ascii="宋体" w:hAnsi="宋体" w:cs="宋体"/>
          <w:bCs/>
          <w:spacing w:val="-4"/>
          <w:sz w:val="24"/>
        </w:rPr>
      </w:pPr>
      <w:r w:rsidRPr="0000416C">
        <w:rPr>
          <w:rFonts w:ascii="宋体" w:hAnsi="宋体" w:hint="eastAsia"/>
        </w:rPr>
        <w:t>202</w:t>
      </w:r>
      <w:r w:rsidR="00FF20E9">
        <w:rPr>
          <w:rFonts w:ascii="宋体" w:hAnsi="宋体"/>
        </w:rPr>
        <w:t>5</w:t>
      </w:r>
      <w:r w:rsidRPr="0000416C">
        <w:rPr>
          <w:rFonts w:ascii="宋体" w:hAnsi="宋体"/>
        </w:rPr>
        <w:t>年</w:t>
      </w:r>
      <w:r w:rsidR="003837EE">
        <w:rPr>
          <w:rFonts w:ascii="宋体" w:hAnsi="宋体"/>
        </w:rPr>
        <w:t>10</w:t>
      </w:r>
      <w:r w:rsidRPr="0000416C">
        <w:rPr>
          <w:rFonts w:ascii="宋体" w:hAnsi="宋体"/>
        </w:rPr>
        <w:t>月</w:t>
      </w:r>
      <w:r w:rsidR="003837EE">
        <w:rPr>
          <w:rFonts w:ascii="宋体" w:hAnsi="宋体"/>
        </w:rPr>
        <w:t>24</w:t>
      </w:r>
      <w:r w:rsidRPr="0000416C">
        <w:rPr>
          <w:rFonts w:ascii="宋体" w:hAnsi="宋体"/>
        </w:rPr>
        <w:t>日</w:t>
      </w:r>
    </w:p>
    <w:sectPr w:rsidR="004F2778" w:rsidRPr="0000416C" w:rsidSect="00DB449E">
      <w:pgSz w:w="11906" w:h="16838"/>
      <w:pgMar w:top="993" w:right="851" w:bottom="426" w:left="8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58" w:rsidRDefault="00D13658" w:rsidP="00E4328F">
      <w:r>
        <w:separator/>
      </w:r>
    </w:p>
  </w:endnote>
  <w:endnote w:type="continuationSeparator" w:id="0">
    <w:p w:rsidR="00D13658" w:rsidRDefault="00D13658" w:rsidP="00E4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58" w:rsidRDefault="00D13658" w:rsidP="00E4328F">
      <w:r>
        <w:separator/>
      </w:r>
    </w:p>
  </w:footnote>
  <w:footnote w:type="continuationSeparator" w:id="0">
    <w:p w:rsidR="00D13658" w:rsidRDefault="00D13658" w:rsidP="00E4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474410"/>
    <w:rsid w:val="000007D8"/>
    <w:rsid w:val="0000416C"/>
    <w:rsid w:val="00007D40"/>
    <w:rsid w:val="0004666A"/>
    <w:rsid w:val="00056403"/>
    <w:rsid w:val="000A5B53"/>
    <w:rsid w:val="000C0508"/>
    <w:rsid w:val="000C1BAE"/>
    <w:rsid w:val="000E06EC"/>
    <w:rsid w:val="000F2450"/>
    <w:rsid w:val="00115FE1"/>
    <w:rsid w:val="00127AE5"/>
    <w:rsid w:val="00155B0B"/>
    <w:rsid w:val="00157502"/>
    <w:rsid w:val="00165932"/>
    <w:rsid w:val="001C0DB4"/>
    <w:rsid w:val="00220F2E"/>
    <w:rsid w:val="00235B2C"/>
    <w:rsid w:val="002615C7"/>
    <w:rsid w:val="00267AD9"/>
    <w:rsid w:val="00292626"/>
    <w:rsid w:val="00292BFF"/>
    <w:rsid w:val="002B5DF0"/>
    <w:rsid w:val="002C02EB"/>
    <w:rsid w:val="002D1A12"/>
    <w:rsid w:val="00302D37"/>
    <w:rsid w:val="00323515"/>
    <w:rsid w:val="00324C90"/>
    <w:rsid w:val="003837EE"/>
    <w:rsid w:val="00391A37"/>
    <w:rsid w:val="00396C2A"/>
    <w:rsid w:val="003A7FBE"/>
    <w:rsid w:val="003D72E2"/>
    <w:rsid w:val="00401305"/>
    <w:rsid w:val="00426332"/>
    <w:rsid w:val="00436A5E"/>
    <w:rsid w:val="00436E7A"/>
    <w:rsid w:val="004D17A9"/>
    <w:rsid w:val="004D445D"/>
    <w:rsid w:val="004F2778"/>
    <w:rsid w:val="005555D5"/>
    <w:rsid w:val="00570E26"/>
    <w:rsid w:val="00573DFF"/>
    <w:rsid w:val="005A6F37"/>
    <w:rsid w:val="005D6815"/>
    <w:rsid w:val="005E1296"/>
    <w:rsid w:val="005E5105"/>
    <w:rsid w:val="006408A7"/>
    <w:rsid w:val="00647A50"/>
    <w:rsid w:val="006539D6"/>
    <w:rsid w:val="006618C5"/>
    <w:rsid w:val="00676D95"/>
    <w:rsid w:val="00677A8A"/>
    <w:rsid w:val="0068462C"/>
    <w:rsid w:val="00687261"/>
    <w:rsid w:val="006877CA"/>
    <w:rsid w:val="006C07E4"/>
    <w:rsid w:val="00712068"/>
    <w:rsid w:val="00724B5D"/>
    <w:rsid w:val="00746B98"/>
    <w:rsid w:val="00751FDE"/>
    <w:rsid w:val="0075234F"/>
    <w:rsid w:val="007829EC"/>
    <w:rsid w:val="007A3F3A"/>
    <w:rsid w:val="007B1CDA"/>
    <w:rsid w:val="007D20A8"/>
    <w:rsid w:val="007D2E1E"/>
    <w:rsid w:val="008029AA"/>
    <w:rsid w:val="00804000"/>
    <w:rsid w:val="00850743"/>
    <w:rsid w:val="008610A7"/>
    <w:rsid w:val="00866B79"/>
    <w:rsid w:val="00896F63"/>
    <w:rsid w:val="008F17BE"/>
    <w:rsid w:val="008F5300"/>
    <w:rsid w:val="00906164"/>
    <w:rsid w:val="0091388F"/>
    <w:rsid w:val="009162EF"/>
    <w:rsid w:val="009165DF"/>
    <w:rsid w:val="009269EF"/>
    <w:rsid w:val="00956E31"/>
    <w:rsid w:val="009B1CA3"/>
    <w:rsid w:val="009B3AD9"/>
    <w:rsid w:val="009B5DD2"/>
    <w:rsid w:val="009C5E04"/>
    <w:rsid w:val="009D6D04"/>
    <w:rsid w:val="00A008C1"/>
    <w:rsid w:val="00A068D6"/>
    <w:rsid w:val="00A143CB"/>
    <w:rsid w:val="00A266CB"/>
    <w:rsid w:val="00A36794"/>
    <w:rsid w:val="00A51600"/>
    <w:rsid w:val="00AD3D87"/>
    <w:rsid w:val="00AE7C01"/>
    <w:rsid w:val="00B46756"/>
    <w:rsid w:val="00B63674"/>
    <w:rsid w:val="00BA1AA3"/>
    <w:rsid w:val="00BA7CEB"/>
    <w:rsid w:val="00BB5ABC"/>
    <w:rsid w:val="00C10EF5"/>
    <w:rsid w:val="00C217A3"/>
    <w:rsid w:val="00C4522A"/>
    <w:rsid w:val="00C57C65"/>
    <w:rsid w:val="00C86A9D"/>
    <w:rsid w:val="00C86ABB"/>
    <w:rsid w:val="00C94C59"/>
    <w:rsid w:val="00CB03DB"/>
    <w:rsid w:val="00CE242E"/>
    <w:rsid w:val="00D01512"/>
    <w:rsid w:val="00D13104"/>
    <w:rsid w:val="00D13658"/>
    <w:rsid w:val="00D152C6"/>
    <w:rsid w:val="00D511CE"/>
    <w:rsid w:val="00D5240B"/>
    <w:rsid w:val="00D534D6"/>
    <w:rsid w:val="00DA4973"/>
    <w:rsid w:val="00DB449E"/>
    <w:rsid w:val="00DC2326"/>
    <w:rsid w:val="00DE1FC4"/>
    <w:rsid w:val="00E06A56"/>
    <w:rsid w:val="00E13105"/>
    <w:rsid w:val="00E41CC3"/>
    <w:rsid w:val="00E4328F"/>
    <w:rsid w:val="00E47534"/>
    <w:rsid w:val="00E7155B"/>
    <w:rsid w:val="00E7415E"/>
    <w:rsid w:val="00E959DA"/>
    <w:rsid w:val="00EC01E4"/>
    <w:rsid w:val="00EC04D1"/>
    <w:rsid w:val="00EF013A"/>
    <w:rsid w:val="00F1481F"/>
    <w:rsid w:val="00F51989"/>
    <w:rsid w:val="00F6639F"/>
    <w:rsid w:val="00F71959"/>
    <w:rsid w:val="00F71E09"/>
    <w:rsid w:val="00F74B78"/>
    <w:rsid w:val="00F75AA3"/>
    <w:rsid w:val="00FB0AD0"/>
    <w:rsid w:val="00FD4FCA"/>
    <w:rsid w:val="00FE56CB"/>
    <w:rsid w:val="00FF20E9"/>
    <w:rsid w:val="02225943"/>
    <w:rsid w:val="02474410"/>
    <w:rsid w:val="02626955"/>
    <w:rsid w:val="0EBD6C3D"/>
    <w:rsid w:val="0F131452"/>
    <w:rsid w:val="10621EDC"/>
    <w:rsid w:val="1C8B75F8"/>
    <w:rsid w:val="1F176861"/>
    <w:rsid w:val="217031DF"/>
    <w:rsid w:val="217437FE"/>
    <w:rsid w:val="217B1F88"/>
    <w:rsid w:val="23A70627"/>
    <w:rsid w:val="26E055C3"/>
    <w:rsid w:val="2B99003F"/>
    <w:rsid w:val="32A233A1"/>
    <w:rsid w:val="40A335A6"/>
    <w:rsid w:val="44CF7374"/>
    <w:rsid w:val="48BB7554"/>
    <w:rsid w:val="4FFD0979"/>
    <w:rsid w:val="5CE65D12"/>
    <w:rsid w:val="61272C4B"/>
    <w:rsid w:val="644041A8"/>
    <w:rsid w:val="7B9508F1"/>
    <w:rsid w:val="7C225EB9"/>
    <w:rsid w:val="7CF0780B"/>
    <w:rsid w:val="7EF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7D64EAC-2DA7-4656-8F63-D951DA28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9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3679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link w:val="Char0"/>
    <w:uiPriority w:val="99"/>
    <w:qFormat/>
    <w:rsid w:val="00A36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5">
    <w:name w:val="Normal (Web)"/>
    <w:basedOn w:val="a"/>
    <w:uiPriority w:val="99"/>
    <w:rsid w:val="00A36794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A36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uiPriority w:val="99"/>
    <w:qFormat/>
    <w:rsid w:val="00A36794"/>
    <w:rPr>
      <w:rFonts w:cs="Times New Roman"/>
      <w:color w:val="800080"/>
      <w:sz w:val="24"/>
      <w:u w:val="none"/>
      <w:vertAlign w:val="baseline"/>
    </w:rPr>
  </w:style>
  <w:style w:type="character" w:styleId="a8">
    <w:name w:val="Hyperlink"/>
    <w:uiPriority w:val="99"/>
    <w:qFormat/>
    <w:rsid w:val="00A36794"/>
    <w:rPr>
      <w:rFonts w:cs="Times New Roman"/>
      <w:color w:val="0000FF"/>
      <w:sz w:val="24"/>
      <w:u w:val="none"/>
      <w:vertAlign w:val="baseline"/>
    </w:rPr>
  </w:style>
  <w:style w:type="character" w:customStyle="1" w:styleId="Char">
    <w:name w:val="页脚 Char"/>
    <w:link w:val="a3"/>
    <w:uiPriority w:val="99"/>
    <w:qFormat/>
    <w:locked/>
    <w:rsid w:val="00A36794"/>
    <w:rPr>
      <w:rFonts w:ascii="Calibri" w:eastAsia="宋体" w:hAnsi="Calibri"/>
      <w:kern w:val="2"/>
      <w:sz w:val="18"/>
    </w:rPr>
  </w:style>
  <w:style w:type="character" w:customStyle="1" w:styleId="Char0">
    <w:name w:val="页眉 Char"/>
    <w:link w:val="a4"/>
    <w:uiPriority w:val="99"/>
    <w:qFormat/>
    <w:locked/>
    <w:rsid w:val="00A36794"/>
    <w:rPr>
      <w:rFonts w:ascii="Calibri" w:eastAsia="宋体" w:hAnsi="Calibri"/>
      <w:kern w:val="2"/>
      <w:sz w:val="18"/>
    </w:rPr>
  </w:style>
  <w:style w:type="character" w:customStyle="1" w:styleId="first-child">
    <w:name w:val="first-child"/>
    <w:uiPriority w:val="99"/>
    <w:qFormat/>
    <w:rsid w:val="00A36794"/>
  </w:style>
  <w:style w:type="character" w:customStyle="1" w:styleId="layui-layer-tabnow">
    <w:name w:val="layui-layer-tabnow"/>
    <w:uiPriority w:val="99"/>
    <w:qFormat/>
    <w:rsid w:val="00A36794"/>
    <w:rPr>
      <w:bdr w:val="single" w:sz="6" w:space="0" w:color="CCCCCC"/>
      <w:shd w:val="clear" w:color="auto" w:fill="FFFFFF"/>
    </w:rPr>
  </w:style>
  <w:style w:type="character" w:customStyle="1" w:styleId="jedateymchri">
    <w:name w:val="jedateymchri"/>
    <w:uiPriority w:val="99"/>
    <w:qFormat/>
    <w:rsid w:val="00A36794"/>
    <w:rPr>
      <w:color w:val="555555"/>
      <w:sz w:val="24"/>
      <w:shd w:val="clear" w:color="auto" w:fill="F0F0F0"/>
    </w:rPr>
  </w:style>
  <w:style w:type="character" w:customStyle="1" w:styleId="jedateymchri1">
    <w:name w:val="jedateymchri1"/>
    <w:uiPriority w:val="99"/>
    <w:qFormat/>
    <w:rsid w:val="00A36794"/>
    <w:rPr>
      <w:color w:val="555555"/>
      <w:sz w:val="24"/>
      <w:shd w:val="clear" w:color="auto" w:fill="F0F0F0"/>
    </w:rPr>
  </w:style>
  <w:style w:type="character" w:customStyle="1" w:styleId="jedateymchri2">
    <w:name w:val="jedateymchri2"/>
    <w:uiPriority w:val="99"/>
    <w:rsid w:val="00A36794"/>
    <w:rPr>
      <w:color w:val="555555"/>
      <w:sz w:val="24"/>
      <w:shd w:val="clear" w:color="auto" w:fill="F0F0F0"/>
    </w:rPr>
  </w:style>
  <w:style w:type="character" w:customStyle="1" w:styleId="jedateymchle">
    <w:name w:val="jedateymchle"/>
    <w:uiPriority w:val="99"/>
    <w:rsid w:val="00A36794"/>
    <w:rPr>
      <w:color w:val="555555"/>
      <w:sz w:val="24"/>
      <w:shd w:val="clear" w:color="auto" w:fill="F0F0F0"/>
    </w:rPr>
  </w:style>
  <w:style w:type="character" w:customStyle="1" w:styleId="jedateymchle1">
    <w:name w:val="jedateymchle1"/>
    <w:uiPriority w:val="99"/>
    <w:qFormat/>
    <w:rsid w:val="00A36794"/>
    <w:rPr>
      <w:color w:val="555555"/>
      <w:sz w:val="24"/>
      <w:shd w:val="clear" w:color="auto" w:fill="F0F0F0"/>
    </w:rPr>
  </w:style>
  <w:style w:type="character" w:customStyle="1" w:styleId="jedateymchle2">
    <w:name w:val="jedateymchle2"/>
    <w:uiPriority w:val="99"/>
    <w:qFormat/>
    <w:rsid w:val="00A36794"/>
    <w:rPr>
      <w:color w:val="555555"/>
      <w:sz w:val="24"/>
      <w:shd w:val="clear" w:color="auto" w:fill="F0F0F0"/>
    </w:rPr>
  </w:style>
  <w:style w:type="character" w:customStyle="1" w:styleId="jedateymchok">
    <w:name w:val="jedateymchok"/>
    <w:uiPriority w:val="99"/>
    <w:qFormat/>
    <w:rsid w:val="00A36794"/>
    <w:rPr>
      <w:color w:val="FFFFFF"/>
      <w:sz w:val="18"/>
      <w:shd w:val="clear" w:color="auto" w:fill="00A1CB"/>
    </w:rPr>
  </w:style>
  <w:style w:type="character" w:customStyle="1" w:styleId="jedateymchok1">
    <w:name w:val="jedateymchok1"/>
    <w:uiPriority w:val="99"/>
    <w:qFormat/>
    <w:rsid w:val="00A36794"/>
    <w:rPr>
      <w:color w:val="FFFFFF"/>
      <w:sz w:val="18"/>
      <w:shd w:val="clear" w:color="auto" w:fill="78BA32"/>
    </w:rPr>
  </w:style>
  <w:style w:type="character" w:customStyle="1" w:styleId="jedateymchok2">
    <w:name w:val="jedateymchok2"/>
    <w:uiPriority w:val="99"/>
    <w:qFormat/>
    <w:rsid w:val="00A36794"/>
    <w:rPr>
      <w:color w:val="FFFFFF"/>
      <w:sz w:val="18"/>
      <w:shd w:val="clear" w:color="auto" w:fill="D91600"/>
    </w:rPr>
  </w:style>
  <w:style w:type="paragraph" w:customStyle="1" w:styleId="15">
    <w:name w:val="15"/>
    <w:basedOn w:val="a"/>
    <w:qFormat/>
    <w:rsid w:val="00A367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link w:val="Char1"/>
    <w:uiPriority w:val="99"/>
    <w:semiHidden/>
    <w:unhideWhenUsed/>
    <w:locked/>
    <w:rsid w:val="00CB03DB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正文文本 Char"/>
    <w:link w:val="a9"/>
    <w:uiPriority w:val="99"/>
    <w:semiHidden/>
    <w:rsid w:val="00CB03DB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07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9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3</cp:revision>
  <cp:lastPrinted>2021-04-15T07:07:00Z</cp:lastPrinted>
  <dcterms:created xsi:type="dcterms:W3CDTF">2025-03-03T04:02:00Z</dcterms:created>
  <dcterms:modified xsi:type="dcterms:W3CDTF">2025-10-24T02:53:00Z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DC479597067E4765BD537E463D30BA3B</vt:lpwstr>
  </property>
</Properties>
</file>