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0"/>
        <w:ind w:right="0"/>
        <w:outlineLvl w:val="0"/>
        <w:rPr>
          <w:rFonts w:hint="eastAsia" w:ascii="仿宋_GB2312" w:eastAsia="仿宋_GB2312" w:cs="宋体" w:hAnsiTheme="maj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eastAsia="仿宋_GB2312" w:cs="宋体" w:hAnsiTheme="majorEastAsia"/>
          <w:b/>
          <w:color w:val="000000"/>
          <w:kern w:val="0"/>
          <w:sz w:val="36"/>
          <w:szCs w:val="36"/>
          <w:lang w:val="en-US" w:eastAsia="zh-CN"/>
        </w:rPr>
        <w:t>甘肃省白银公路事业发展中心高速公路养护所</w:t>
      </w:r>
    </w:p>
    <w:p>
      <w:pPr>
        <w:widowControl/>
        <w:shd w:val="clear" w:color="auto" w:fill="FFFFFF"/>
        <w:spacing w:before="0"/>
        <w:ind w:right="0"/>
        <w:outlineLvl w:val="0"/>
        <w:rPr>
          <w:rFonts w:hint="eastAsia" w:ascii="仿宋_GB2312" w:eastAsia="仿宋_GB2312" w:cs="宋体" w:hAnsiTheme="maj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eastAsia="仿宋_GB2312" w:cs="宋体" w:hAnsiTheme="majorEastAsia"/>
          <w:b/>
          <w:color w:val="000000"/>
          <w:kern w:val="0"/>
          <w:sz w:val="36"/>
          <w:szCs w:val="36"/>
          <w:lang w:val="en-US" w:eastAsia="zh-CN"/>
        </w:rPr>
        <w:t>2025年日常养护、防滑保畅等机械设备租赁采购项目中标公示</w:t>
      </w:r>
    </w:p>
    <w:p>
      <w:pPr>
        <w:pStyle w:val="8"/>
        <w:shd w:val="clear" w:color="auto" w:fill="FFFFFF"/>
        <w:wordWrap w:val="0"/>
        <w:spacing w:before="0" w:beforeAutospacing="0" w:after="0" w:afterAutospacing="0" w:line="360" w:lineRule="auto"/>
        <w:ind w:firstLine="300" w:firstLineChars="100"/>
        <w:jc w:val="left"/>
        <w:rPr>
          <w:rFonts w:asciiTheme="majorEastAsia" w:hAnsiTheme="majorEastAsia" w:eastAsiaTheme="majorEastAsia"/>
          <w:color w:val="000000"/>
          <w:sz w:val="30"/>
          <w:szCs w:val="30"/>
        </w:rPr>
      </w:pPr>
      <w:bookmarkStart w:id="0" w:name="OLE_LINK59"/>
      <w:bookmarkStart w:id="1" w:name="OLE_LINK60"/>
      <w:bookmarkStart w:id="2" w:name="OLE_LINK55"/>
      <w:bookmarkStart w:id="3" w:name="OLE_LINK56"/>
      <w:r>
        <w:rPr>
          <w:rFonts w:hint="eastAsia" w:cs="宋体" w:asciiTheme="majorEastAsia" w:hAnsiTheme="majorEastAsia" w:eastAsiaTheme="majorEastAsia"/>
          <w:color w:val="000000"/>
          <w:sz w:val="30"/>
          <w:szCs w:val="30"/>
          <w:lang w:val="en-US" w:eastAsia="zh-CN"/>
        </w:rPr>
        <w:t>甘肃省白银</w:t>
      </w:r>
      <w:bookmarkEnd w:id="0"/>
      <w:bookmarkEnd w:id="1"/>
      <w:r>
        <w:rPr>
          <w:rFonts w:hint="eastAsia" w:cs="宋体" w:asciiTheme="majorEastAsia" w:hAnsiTheme="majorEastAsia" w:eastAsiaTheme="majorEastAsia"/>
          <w:color w:val="000000"/>
          <w:sz w:val="30"/>
          <w:szCs w:val="30"/>
          <w:lang w:val="en-US" w:eastAsia="zh-CN"/>
        </w:rPr>
        <w:t>公路事业发展中心高速公路养护所</w:t>
      </w:r>
      <w:bookmarkStart w:id="4" w:name="OLE_LINK17"/>
      <w:bookmarkStart w:id="5" w:name="OLE_LINK21"/>
      <w:bookmarkStart w:id="6" w:name="OLE_LINK20"/>
      <w:r>
        <w:rPr>
          <w:rFonts w:hint="eastAsia" w:cs="宋体" w:asciiTheme="majorEastAsia" w:hAnsiTheme="majorEastAsia" w:eastAsiaTheme="majorEastAsia"/>
          <w:color w:val="000000"/>
          <w:sz w:val="30"/>
          <w:szCs w:val="30"/>
          <w:lang w:val="en-US" w:eastAsia="zh-CN"/>
        </w:rPr>
        <w:t>对本单位</w:t>
      </w:r>
      <w:bookmarkStart w:id="7" w:name="OLE_LINK29"/>
      <w:bookmarkStart w:id="8" w:name="OLE_LINK27"/>
      <w:bookmarkStart w:id="9" w:name="OLE_LINK28"/>
      <w:bookmarkStart w:id="10" w:name="OLE_LINK25"/>
      <w:bookmarkStart w:id="11" w:name="OLE_LINK26"/>
      <w:r>
        <w:rPr>
          <w:rFonts w:hint="eastAsia" w:cs="宋体" w:asciiTheme="majorEastAsia" w:hAnsiTheme="majorEastAsia" w:eastAsiaTheme="majorEastAsia"/>
          <w:color w:val="000000"/>
          <w:sz w:val="30"/>
          <w:szCs w:val="30"/>
          <w:lang w:val="en-US" w:eastAsia="zh-CN"/>
        </w:rPr>
        <w:t>2025年日常养护、防滑保畅等机械设备租赁</w:t>
      </w:r>
      <w:bookmarkEnd w:id="4"/>
      <w:r>
        <w:rPr>
          <w:rFonts w:hint="eastAsia" w:cs="宋体" w:asciiTheme="majorEastAsia" w:hAnsiTheme="majorEastAsia" w:eastAsiaTheme="majorEastAsia"/>
          <w:color w:val="000000"/>
          <w:sz w:val="30"/>
          <w:szCs w:val="30"/>
          <w:lang w:val="en-US" w:eastAsia="zh-CN"/>
        </w:rPr>
        <w:t>采购项目</w:t>
      </w:r>
      <w:bookmarkEnd w:id="5"/>
      <w:bookmarkEnd w:id="6"/>
      <w:bookmarkEnd w:id="7"/>
      <w:bookmarkEnd w:id="8"/>
      <w:bookmarkEnd w:id="9"/>
      <w:bookmarkEnd w:id="10"/>
      <w:bookmarkEnd w:id="11"/>
      <w:r>
        <w:rPr>
          <w:rFonts w:hint="eastAsia" w:cs="宋体" w:asciiTheme="majorEastAsia" w:hAnsiTheme="majorEastAsia" w:eastAsiaTheme="majorEastAsia"/>
          <w:color w:val="000000"/>
          <w:sz w:val="30"/>
          <w:szCs w:val="30"/>
          <w:lang w:val="en-US" w:eastAsia="zh-CN"/>
        </w:rPr>
        <w:t>以竞争性谈判</w:t>
      </w:r>
      <w:bookmarkStart w:id="12" w:name="OLE_LINK62"/>
      <w:bookmarkStart w:id="13" w:name="OLE_LINK61"/>
      <w:r>
        <w:rPr>
          <w:rFonts w:hint="eastAsia" w:cs="宋体" w:asciiTheme="majorEastAsia" w:hAnsiTheme="majorEastAsia" w:eastAsiaTheme="majorEastAsia"/>
          <w:color w:val="000000"/>
          <w:sz w:val="30"/>
          <w:szCs w:val="30"/>
          <w:lang w:val="en-US" w:eastAsia="zh-CN"/>
        </w:rPr>
        <w:t>的方式进</w:t>
      </w:r>
      <w:bookmarkEnd w:id="12"/>
      <w:bookmarkEnd w:id="13"/>
      <w:r>
        <w:rPr>
          <w:rFonts w:hint="eastAsia" w:cs="宋体" w:asciiTheme="majorEastAsia" w:hAnsiTheme="majorEastAsia" w:eastAsiaTheme="majorEastAsia"/>
          <w:color w:val="000000"/>
          <w:sz w:val="30"/>
          <w:szCs w:val="30"/>
          <w:lang w:val="en-US" w:eastAsia="zh-CN"/>
        </w:rPr>
        <w:t>行采购</w:t>
      </w:r>
      <w:bookmarkEnd w:id="2"/>
      <w:bookmarkEnd w:id="3"/>
      <w:r>
        <w:rPr>
          <w:rFonts w:hint="eastAsia" w:cs="宋体" w:asciiTheme="majorEastAsia" w:hAnsiTheme="majorEastAsia" w:eastAsiaTheme="majorEastAsia"/>
          <w:color w:val="000000"/>
          <w:sz w:val="30"/>
          <w:szCs w:val="30"/>
        </w:rPr>
        <w:t>。评审小组于202</w:t>
      </w:r>
      <w:r>
        <w:rPr>
          <w:rFonts w:hint="eastAsia" w:cs="宋体" w:asciiTheme="majorEastAsia" w:hAnsiTheme="majorEastAsia" w:eastAsiaTheme="majorEastAsia"/>
          <w:color w:val="000000"/>
          <w:sz w:val="30"/>
          <w:szCs w:val="30"/>
          <w:lang w:val="en-US" w:eastAsia="zh-CN"/>
        </w:rPr>
        <w:t>5</w:t>
      </w:r>
      <w:r>
        <w:rPr>
          <w:rFonts w:hint="eastAsia" w:cs="宋体" w:asciiTheme="majorEastAsia" w:hAnsiTheme="majorEastAsia" w:eastAsiaTheme="majorEastAsia"/>
          <w:color w:val="000000"/>
          <w:sz w:val="30"/>
          <w:szCs w:val="30"/>
        </w:rPr>
        <w:t>年</w:t>
      </w:r>
      <w:r>
        <w:rPr>
          <w:rFonts w:hint="eastAsia" w:cs="宋体" w:asciiTheme="majorEastAsia" w:hAnsiTheme="majorEastAsia" w:eastAsiaTheme="majorEastAsia"/>
          <w:color w:val="000000"/>
          <w:sz w:val="30"/>
          <w:szCs w:val="30"/>
          <w:lang w:val="en-US" w:eastAsia="zh-CN"/>
        </w:rPr>
        <w:t>11</w:t>
      </w:r>
      <w:r>
        <w:rPr>
          <w:rFonts w:hint="eastAsia" w:cs="宋体" w:asciiTheme="majorEastAsia" w:hAnsiTheme="majorEastAsia" w:eastAsiaTheme="majorEastAsia"/>
          <w:color w:val="000000"/>
          <w:sz w:val="30"/>
          <w:szCs w:val="30"/>
        </w:rPr>
        <w:t>月</w:t>
      </w:r>
      <w:r>
        <w:rPr>
          <w:rFonts w:hint="eastAsia" w:cs="宋体" w:asciiTheme="majorEastAsia" w:hAnsiTheme="majorEastAsia" w:eastAsiaTheme="majorEastAsia"/>
          <w:color w:val="000000"/>
          <w:sz w:val="30"/>
          <w:szCs w:val="30"/>
          <w:lang w:val="en-US" w:eastAsia="zh-CN"/>
        </w:rPr>
        <w:t>20</w:t>
      </w:r>
      <w:r>
        <w:rPr>
          <w:rFonts w:hint="eastAsia" w:cs="宋体" w:asciiTheme="majorEastAsia" w:hAnsiTheme="majorEastAsia" w:eastAsiaTheme="majorEastAsia"/>
          <w:color w:val="000000"/>
          <w:sz w:val="30"/>
          <w:szCs w:val="30"/>
        </w:rPr>
        <w:t>日确定评审结果，现将成交结果公布如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</w:rPr>
        <w:t>下：</w:t>
      </w:r>
    </w:p>
    <w:p>
      <w:pPr>
        <w:spacing w:line="360" w:lineRule="auto"/>
        <w:ind w:firstLine="300" w:firstLineChars="100"/>
        <w:jc w:val="both"/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项目编号：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BYGY-2025-001</w:t>
      </w:r>
    </w:p>
    <w:p>
      <w:pPr>
        <w:spacing w:line="360" w:lineRule="auto"/>
        <w:ind w:firstLine="300" w:firstLineChars="100"/>
        <w:jc w:val="left"/>
        <w:rPr>
          <w:rFonts w:cs="宋体" w:asciiTheme="majorEastAsia" w:hAnsiTheme="majorEastAsia" w:eastAsiaTheme="majorEastAsia"/>
          <w:color w:val="000000"/>
          <w:kern w:val="0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采购方式：竞争性谈判</w:t>
      </w:r>
    </w:p>
    <w:p>
      <w:pPr>
        <w:spacing w:line="360" w:lineRule="auto"/>
        <w:ind w:firstLine="300" w:firstLineChars="100"/>
        <w:jc w:val="left"/>
        <w:rPr>
          <w:rFonts w:cs="宋体" w:asciiTheme="majorEastAsia" w:hAnsiTheme="majorEastAsia" w:eastAsiaTheme="majorEastAsia"/>
          <w:color w:val="000000"/>
          <w:kern w:val="0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开标时间：202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年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11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月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20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 xml:space="preserve">日 </w:t>
      </w:r>
    </w:p>
    <w:p>
      <w:pPr>
        <w:widowControl/>
        <w:shd w:val="clear" w:color="auto" w:fill="FFFFFF"/>
        <w:wordWrap w:val="0"/>
        <w:spacing w:before="0" w:line="360" w:lineRule="auto"/>
        <w:ind w:right="0" w:firstLine="300" w:firstLineChars="100"/>
        <w:jc w:val="left"/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 xml:space="preserve">中 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标 人：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eastAsia="zh-CN"/>
        </w:rPr>
        <w:t>白银博创工程有限公司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 xml:space="preserve"> </w:t>
      </w:r>
    </w:p>
    <w:p>
      <w:pPr>
        <w:widowControl/>
        <w:shd w:val="clear" w:color="auto" w:fill="FFFFFF"/>
        <w:spacing w:before="0" w:line="360" w:lineRule="auto"/>
        <w:ind w:left="141" w:leftChars="67" w:right="0" w:firstLine="150" w:firstLineChars="50"/>
        <w:jc w:val="both"/>
        <w:rPr>
          <w:rFonts w:hint="default" w:ascii="宋体" w:hAnsi="宋体" w:cs="宋体" w:eastAsiaTheme="maj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中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标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 xml:space="preserve">  价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：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14330.00元</w:t>
      </w:r>
    </w:p>
    <w:p>
      <w:pPr>
        <w:widowControl/>
        <w:shd w:val="clear" w:color="auto" w:fill="FFFFFF"/>
        <w:snapToGrid w:val="0"/>
        <w:spacing w:before="156" w:beforeLines="50" w:after="156" w:afterLines="50" w:line="360" w:lineRule="auto"/>
        <w:ind w:right="0" w:firstLine="300" w:firstLineChars="100"/>
        <w:jc w:val="left"/>
        <w:rPr>
          <w:rFonts w:cs="宋体" w:asciiTheme="majorEastAsia" w:hAnsiTheme="majorEastAsia" w:eastAsiaTheme="majorEastAsia"/>
          <w:color w:val="000000"/>
          <w:kern w:val="0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公 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示 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期：202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年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11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月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20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日至202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年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11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月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21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日</w:t>
      </w:r>
    </w:p>
    <w:p>
      <w:pPr>
        <w:adjustRightInd w:val="0"/>
        <w:snapToGrid w:val="0"/>
        <w:spacing w:before="156" w:beforeLines="50" w:after="156" w:afterLines="50" w:line="360" w:lineRule="auto"/>
        <w:ind w:left="298" w:leftChars="142" w:right="0" w:firstLine="0" w:firstLineChars="0"/>
        <w:jc w:val="left"/>
        <w:rPr>
          <w:rFonts w:hint="eastAsia" w:cs="宋体" w:asciiTheme="majorEastAsia" w:hAnsiTheme="majorEastAsia" w:eastAsiaTheme="majorEastAsia"/>
          <w:b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招 标 人: 甘肃省白银公路事业发展中心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高速公路养护所</w:t>
      </w:r>
      <w:r>
        <w:rPr>
          <w:rFonts w:hint="eastAsia" w:cs="宋体" w:asciiTheme="majorEastAsia" w:hAnsiTheme="majorEastAsia" w:eastAsiaTheme="majorEastAsia"/>
          <w:b w:val="0"/>
          <w:color w:val="000000"/>
          <w:kern w:val="0"/>
          <w:sz w:val="30"/>
          <w:szCs w:val="30"/>
          <w:lang w:val="en-US" w:eastAsia="zh-CN" w:bidi="ar-SA"/>
        </w:rPr>
        <w:t xml:space="preserve">地  址：白银市白银区王岘西路27号 </w:t>
      </w:r>
    </w:p>
    <w:p>
      <w:pPr>
        <w:adjustRightInd w:val="0"/>
        <w:snapToGrid w:val="0"/>
        <w:spacing w:before="156" w:beforeLines="50" w:after="156" w:afterLines="50" w:line="360" w:lineRule="auto"/>
        <w:ind w:right="0" w:firstLine="300" w:firstLineChars="100"/>
        <w:jc w:val="left"/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联 系 人：王军诚  </w:t>
      </w:r>
    </w:p>
    <w:p>
      <w:pPr>
        <w:adjustRightInd w:val="0"/>
        <w:snapToGrid w:val="0"/>
        <w:spacing w:before="156" w:beforeLines="50" w:after="156" w:afterLines="50" w:line="360" w:lineRule="auto"/>
        <w:ind w:right="0" w:firstLine="300" w:firstLineChars="100"/>
        <w:jc w:val="left"/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联系电话：18894545217</w:t>
      </w:r>
    </w:p>
    <w:p>
      <w:pPr>
        <w:adjustRightInd w:val="0"/>
        <w:snapToGrid w:val="0"/>
        <w:spacing w:before="156" w:beforeLines="50" w:after="156" w:afterLines="50" w:line="360" w:lineRule="auto"/>
        <w:ind w:right="0" w:firstLine="300" w:firstLineChars="100"/>
        <w:jc w:val="left"/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</w:pPr>
    </w:p>
    <w:p>
      <w:pPr>
        <w:adjustRightInd w:val="0"/>
        <w:snapToGrid w:val="0"/>
        <w:spacing w:before="156" w:beforeLines="50" w:after="156" w:afterLines="50" w:line="360" w:lineRule="auto"/>
        <w:ind w:right="0" w:firstLine="5400" w:firstLineChars="1800"/>
        <w:jc w:val="left"/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202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年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11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月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20</w:t>
      </w:r>
      <w:bookmarkStart w:id="14" w:name="_GoBack"/>
      <w:bookmarkEnd w:id="14"/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F7"/>
    <w:rsid w:val="000D6BE4"/>
    <w:rsid w:val="000F41F8"/>
    <w:rsid w:val="00140AD5"/>
    <w:rsid w:val="001C2ED7"/>
    <w:rsid w:val="001E7162"/>
    <w:rsid w:val="001F0CA3"/>
    <w:rsid w:val="00253C60"/>
    <w:rsid w:val="00451690"/>
    <w:rsid w:val="004B64B4"/>
    <w:rsid w:val="005243D3"/>
    <w:rsid w:val="00537038"/>
    <w:rsid w:val="006159B4"/>
    <w:rsid w:val="006368B6"/>
    <w:rsid w:val="006F52B7"/>
    <w:rsid w:val="00730E80"/>
    <w:rsid w:val="007500CA"/>
    <w:rsid w:val="008B6EF1"/>
    <w:rsid w:val="008F3F24"/>
    <w:rsid w:val="00AD1B2F"/>
    <w:rsid w:val="00AE7F62"/>
    <w:rsid w:val="00D00633"/>
    <w:rsid w:val="00D05817"/>
    <w:rsid w:val="00D74001"/>
    <w:rsid w:val="00EB75F7"/>
    <w:rsid w:val="00F1258C"/>
    <w:rsid w:val="00FF0FBB"/>
    <w:rsid w:val="03AB221A"/>
    <w:rsid w:val="08C36F8B"/>
    <w:rsid w:val="10EB6FB8"/>
    <w:rsid w:val="21765D6E"/>
    <w:rsid w:val="25513915"/>
    <w:rsid w:val="418C1D1A"/>
    <w:rsid w:val="4FA617F2"/>
    <w:rsid w:val="5ADB5AE7"/>
    <w:rsid w:val="64CA2326"/>
    <w:rsid w:val="79124BF2"/>
    <w:rsid w:val="7A1323E1"/>
    <w:rsid w:val="7BAC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23"/>
      <w:ind w:right="2914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4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15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before="0"/>
      <w:ind w:right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0"/>
      <w:ind w:right="0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ind w:right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1 Char"/>
    <w:basedOn w:val="10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15">
    <w:name w:val="标题 3 Char"/>
    <w:link w:val="5"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393</Characters>
  <Lines>3</Lines>
  <Paragraphs>1</Paragraphs>
  <TotalTime>1</TotalTime>
  <ScaleCrop>false</ScaleCrop>
  <LinksUpToDate>false</LinksUpToDate>
  <CharactersWithSpaces>415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2024-01-19T03:19:00Z</dcterms:created>
  <dc:creator>Microsoft</dc:creator>
  <cp:lastModifiedBy>Administrator</cp:lastModifiedBy>
  <cp:lastPrinted>2023-06-06T09:23:00Z</cp:lastPrinted>
  <dcterms:modified xsi:type="dcterms:W3CDTF">2025-11-20T07:54:52Z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eyJoZGlkIjoiMzk2ZmQwY2RlMzBjMGQ5YmE2MTAwOWFhOGY1MGMzODIiLCJ1c2VySWQiOiIyNTUzMDM2OTEifQ==</vt:lpwstr>
  </property>
  <property fmtid="{D5CDD505-2E9C-101B-9397-08002B2CF9AE}" pid="4" name="ICV">
    <vt:lpwstr>22E2738B2F2149E498B829FBFC85D8B0_12</vt:lpwstr>
  </property>
</Properties>
</file>