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D9FB">
      <w:pPr>
        <w:jc w:val="center"/>
        <w:rPr>
          <w:b/>
          <w:sz w:val="44"/>
        </w:rPr>
      </w:pPr>
      <w:bookmarkStart w:id="0" w:name="OLE_LINK1"/>
      <w:r>
        <w:rPr>
          <w:rFonts w:hint="eastAsia"/>
          <w:b/>
          <w:sz w:val="40"/>
          <w:szCs w:val="21"/>
        </w:rPr>
        <w:t>兰州路域玉辰矿业有限公司2025年度庄浪河永登段7#开采区河道砂石原料加工劳务承包项目中标公示</w:t>
      </w:r>
    </w:p>
    <w:p w14:paraId="71B3CA97">
      <w:pPr>
        <w:ind w:firstLine="560" w:firstLineChars="200"/>
        <w:rPr>
          <w:rFonts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甘肃一度招投标代理有限公司受兰州路域玉辰矿业有限公司的委托，对兰州路域玉辰矿业有限公司2025年度庄浪河永登段7#开采区河道砂石原料加工劳务承包项目以公开招标</w:t>
      </w:r>
      <w:bookmarkStart w:id="1" w:name="_GoBack"/>
      <w:bookmarkEnd w:id="1"/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的形式进行招标，评委小组于202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年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27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日完成评审工作。现将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中标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结果公布如下：</w:t>
      </w:r>
      <w:r>
        <w:rPr>
          <w:rFonts w:hint="eastAsia" w:ascii="微软雅黑" w:hAnsi="微软雅黑" w:eastAsia="微软雅黑"/>
          <w:color w:val="444444"/>
        </w:rPr>
        <w:br w:type="textWrapping"/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    一、项目编号：GSYD-2025GK-003/02</w:t>
      </w:r>
      <w:r>
        <w:rPr>
          <w:rFonts w:hint="eastAsia" w:ascii="微软雅黑" w:hAnsi="微软雅黑" w:eastAsia="微软雅黑"/>
          <w:color w:val="444444"/>
        </w:rPr>
        <w:br w:type="textWrapping"/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    二、项目名称：兰州路域玉辰矿业有限公司2025年度庄浪河永登段7#开采区河道砂石原料加工劳务承包项目</w:t>
      </w:r>
      <w:r>
        <w:rPr>
          <w:rFonts w:hint="eastAsia" w:ascii="微软雅黑" w:hAnsi="微软雅黑" w:eastAsia="微软雅黑"/>
          <w:color w:val="444444"/>
        </w:rPr>
        <w:br w:type="textWrapping"/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    三、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中标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信息：</w:t>
      </w:r>
      <w:r>
        <w:rPr>
          <w:rFonts w:hint="eastAsia" w:ascii="微软雅黑" w:hAnsi="微软雅黑" w:eastAsia="微软雅黑"/>
          <w:color w:val="444444"/>
        </w:rPr>
        <w:br w:type="textWrapping"/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 xml:space="preserve">    投标人名称：甘肃凯路通工贸有限公司 </w:t>
      </w:r>
      <w:r>
        <w:rPr>
          <w:rFonts w:hint="eastAsia" w:ascii="微软雅黑" w:hAnsi="微软雅黑" w:eastAsia="微软雅黑"/>
          <w:color w:val="444444"/>
        </w:rPr>
        <w:br w:type="textWrapping"/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    中标金额：小写：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25</w:t>
      </w:r>
      <w:r>
        <w:rPr>
          <w:rFonts w:ascii="微软雅黑" w:hAnsi="微软雅黑" w:eastAsia="微软雅黑"/>
          <w:color w:val="444444"/>
          <w:sz w:val="28"/>
          <w:szCs w:val="28"/>
          <w:shd w:val="clear" w:color="auto" w:fill="FFFFFF"/>
        </w:rPr>
        <w:t>元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/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 xml:space="preserve"> m³</w:t>
      </w:r>
    </w:p>
    <w:p w14:paraId="37C8875E">
      <w:pPr>
        <w:ind w:left="630" w:leftChars="300" w:firstLine="1400" w:firstLineChars="500"/>
        <w:rPr>
          <w:rFonts w:hint="default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大写：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贰拾伍元整/立方米</w:t>
      </w:r>
    </w:p>
    <w:p w14:paraId="125F0484">
      <w:pPr>
        <w:ind w:left="559" w:leftChars="266"/>
        <w:rPr>
          <w:rFonts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四、公告期限：2</w:t>
      </w:r>
      <w:r>
        <w:rPr>
          <w:rFonts w:ascii="微软雅黑" w:hAnsi="微软雅黑" w:eastAsia="微软雅黑"/>
          <w:color w:val="444444"/>
          <w:sz w:val="28"/>
          <w:szCs w:val="28"/>
          <w:shd w:val="clear" w:color="auto" w:fill="FFFFFF"/>
        </w:rPr>
        <w:t>02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年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28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日-</w:t>
      </w:r>
      <w:r>
        <w:rPr>
          <w:rFonts w:ascii="微软雅黑" w:hAnsi="微软雅黑" w:eastAsia="微软雅黑"/>
          <w:color w:val="444444"/>
          <w:sz w:val="28"/>
          <w:szCs w:val="28"/>
          <w:shd w:val="clear" w:color="auto" w:fill="FFFFFF"/>
        </w:rPr>
        <w:t>202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年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月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日。</w:t>
      </w:r>
      <w:r>
        <w:rPr>
          <w:rFonts w:hint="eastAsia" w:ascii="微软雅黑" w:hAnsi="微软雅黑" w:eastAsia="微软雅黑"/>
          <w:color w:val="444444"/>
        </w:rPr>
        <w:br w:type="textWrapping"/>
      </w: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五、联系方式：</w:t>
      </w:r>
    </w:p>
    <w:bookmarkEnd w:id="0"/>
    <w:p w14:paraId="454C42B9">
      <w:pPr>
        <w:ind w:firstLine="560" w:firstLineChars="200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招标人：兰州路域玉辰矿业有限公司</w:t>
      </w:r>
    </w:p>
    <w:p w14:paraId="040F3CD9">
      <w:pPr>
        <w:ind w:firstLine="560" w:firstLineChars="200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地  址：兰州市城关区天水路280号枫叶国际A塔</w:t>
      </w:r>
    </w:p>
    <w:p w14:paraId="0E6FF78B">
      <w:pPr>
        <w:ind w:firstLine="560" w:firstLineChars="200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联系人：陈女士</w:t>
      </w:r>
    </w:p>
    <w:p w14:paraId="1538B950">
      <w:pPr>
        <w:ind w:firstLine="560" w:firstLineChars="200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联系方式：19909573368</w:t>
      </w:r>
    </w:p>
    <w:p w14:paraId="729965F2">
      <w:pPr>
        <w:ind w:firstLine="560" w:firstLineChars="200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</w:p>
    <w:p w14:paraId="7B209E32">
      <w:pPr>
        <w:ind w:firstLine="560" w:firstLineChars="200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 xml:space="preserve">招标代理机构：甘肃一度招投标代理有限公司 </w:t>
      </w:r>
    </w:p>
    <w:p w14:paraId="6F2D52B2">
      <w:pPr>
        <w:ind w:firstLine="560" w:firstLineChars="200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地  址：兰州市城关区高新雁南路18号兰州高新技术创新园科研楼6层</w:t>
      </w:r>
    </w:p>
    <w:p w14:paraId="727BA870">
      <w:pPr>
        <w:ind w:firstLine="560" w:firstLineChars="200"/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 xml:space="preserve">联系人：洪亨达  </w:t>
      </w:r>
    </w:p>
    <w:p w14:paraId="673EC526">
      <w:pPr>
        <w:ind w:firstLine="560" w:firstLineChars="200"/>
        <w:rPr>
          <w:rFonts w:ascii="微软雅黑" w:hAnsi="微软雅黑" w:eastAsia="微软雅黑"/>
          <w:color w:val="444444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/>
          <w:color w:val="444444"/>
          <w:sz w:val="28"/>
          <w:szCs w:val="28"/>
          <w:shd w:val="clear" w:color="auto" w:fill="FFFFFF"/>
        </w:rPr>
        <w:t>电  话：17361602988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YzRmMGEyYjg2N2I1MDZhOTY2MTM3YTVhYjFkNGMifQ=="/>
  </w:docVars>
  <w:rsids>
    <w:rsidRoot w:val="008F68A2"/>
    <w:rsid w:val="001B338B"/>
    <w:rsid w:val="00394499"/>
    <w:rsid w:val="0048468A"/>
    <w:rsid w:val="008F68A2"/>
    <w:rsid w:val="00A8118D"/>
    <w:rsid w:val="00F2099F"/>
    <w:rsid w:val="055E16AE"/>
    <w:rsid w:val="087E52B7"/>
    <w:rsid w:val="223A1193"/>
    <w:rsid w:val="34B8415E"/>
    <w:rsid w:val="5C970C82"/>
    <w:rsid w:val="7282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icafeba.com</Company>
  <Pages>2</Pages>
  <Words>399</Words>
  <Characters>484</Characters>
  <Lines>2</Lines>
  <Paragraphs>1</Paragraphs>
  <TotalTime>21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2023-05-12T01:22:00Z</dcterms:created>
  <dc:creator>hong hengda</dc:creator>
  <cp:lastModifiedBy>午后の時間</cp:lastModifiedBy>
  <dcterms:modified xsi:type="dcterms:W3CDTF">2025-11-27T08:55:30Z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0E77A90BB2254E56B1B477F0544F8141_13</vt:lpwstr>
  </property>
  <property fmtid="{D5CDD505-2E9C-101B-9397-08002B2CF9AE}" pid="4" name="KSOTemplateDocerSaveRecord">
    <vt:lpwstr>eyJoZGlkIjoiNDU3YTM4NTE0NGQyOWM0ZWJjZjUyMjFmMzExNmEzZmMiLCJ1c2VySWQiOiIxOTg1NTY2MzEifQ==</vt:lpwstr>
  </property>
</Properties>
</file>