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B122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某号楼家具家电采购项目</w:t>
      </w:r>
    </w:p>
    <w:p w14:paraId="0CB9BA8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第五次竞争性谈判成交公告</w:t>
      </w:r>
    </w:p>
    <w:p w14:paraId="7A4BD41E">
      <w:pPr>
        <w:rPr>
          <w:rFonts w:hint="eastAsia" w:ascii="宋体" w:hAnsi="宋体" w:eastAsia="宋体" w:cs="宋体"/>
          <w:sz w:val="24"/>
          <w:szCs w:val="24"/>
        </w:rPr>
      </w:pPr>
    </w:p>
    <w:p w14:paraId="298D52B0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一、项目基本情况</w:t>
      </w:r>
    </w:p>
    <w:p w14:paraId="305AC8A8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交易编号：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D01-12620000224333349J-20251211-059017-1</w:t>
      </w:r>
    </w:p>
    <w:p w14:paraId="6B0F9916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2025-JLXLCA-W3001</w:t>
      </w:r>
    </w:p>
    <w:p w14:paraId="0EB6625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某号楼家具家电采购项目第五次招标</w:t>
      </w:r>
    </w:p>
    <w:p w14:paraId="266DD3A7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成交信息</w:t>
      </w:r>
    </w:p>
    <w:p w14:paraId="6CBEB1CD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甘肃富盛达文化发展有限公司</w:t>
      </w:r>
    </w:p>
    <w:p w14:paraId="6A14B9AB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甘肃省兰州市城关区张掖路街道张掖路250号第7层001室</w:t>
      </w:r>
    </w:p>
    <w:p w14:paraId="1BC27EBC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成交金额：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叁拾玖万叁仟元整</w:t>
      </w:r>
    </w:p>
    <w:p w14:paraId="78117F5A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1680" w:firstLineChars="7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（小写：393000.00元）</w:t>
      </w:r>
    </w:p>
    <w:p w14:paraId="0FA1D276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主要标的信息</w:t>
      </w:r>
    </w:p>
    <w:p w14:paraId="2AD5D748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015号楼内部共有四个单元合计54套，需采购19类696件（套）家具电器。</w:t>
      </w:r>
    </w:p>
    <w:p w14:paraId="195A2ABF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评审专家名单：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丑小林、董尉勤、席晓峰</w:t>
      </w:r>
    </w:p>
    <w:p w14:paraId="273A93E1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代理机构收费标准及金额：</w:t>
      </w:r>
    </w:p>
    <w:p w14:paraId="2956D22D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收费标准：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收费标准参照计价格[2002]1980号及发改办价格[2003]857号文规定并下浮40%后计取。</w:t>
      </w:r>
    </w:p>
    <w:p w14:paraId="2B004179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3537.00元</w:t>
      </w:r>
    </w:p>
    <w:p w14:paraId="7CF613C9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自本公告发布之日起3个工作日。</w:t>
      </w:r>
    </w:p>
    <w:p w14:paraId="378E57D4">
      <w:pPr>
        <w:keepNext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其他补充事宜：</w:t>
      </w:r>
    </w:p>
    <w:p w14:paraId="507188EC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评审委员会按照采购文件要求进行了评审，兰州睿智伟业商贸有限责任公司技术参数不符合谈判文件要求，符合性审查未通过。</w:t>
      </w:r>
      <w:bookmarkStart w:id="0" w:name="_GoBack"/>
      <w:bookmarkEnd w:id="0"/>
    </w:p>
    <w:p w14:paraId="37EBCC08">
      <w:pPr>
        <w:keepNext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八、凡对本次公告内容提出询问，请按以下方式联系：</w:t>
      </w:r>
    </w:p>
    <w:p w14:paraId="69FF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 系 人：刘助理</w:t>
      </w:r>
    </w:p>
    <w:p w14:paraId="453F3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bCs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电    话：17366091982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</w:t>
      </w:r>
    </w:p>
    <w:p w14:paraId="646D3D3F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sectPr>
          <w:pgSz w:w="11906" w:h="16838"/>
          <w:pgMar w:top="1440" w:right="1286" w:bottom="1440" w:left="138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</w:p>
    <w:p w14:paraId="29360484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附件：报价一览表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248920</wp:posOffset>
            </wp:positionV>
            <wp:extent cx="5863590" cy="3857625"/>
            <wp:effectExtent l="0" t="0" r="3810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375D0A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862320" cy="2452370"/>
            <wp:effectExtent l="0" t="0" r="508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2320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14950" cy="65722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Mincho Light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70D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A7938"/>
    <w:multiLevelType w:val="singleLevel"/>
    <w:tmpl w:val="2F4A79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VhNzQ5NTYyMmQ4ODAxMTIxYWJjMDFjMTQwNDcifQ=="/>
  </w:docVars>
  <w:rsids>
    <w:rsidRoot w:val="00000000"/>
    <w:rsid w:val="00840259"/>
    <w:rsid w:val="019A4A03"/>
    <w:rsid w:val="02A31C27"/>
    <w:rsid w:val="02E0712C"/>
    <w:rsid w:val="044E31F2"/>
    <w:rsid w:val="08954522"/>
    <w:rsid w:val="08D31906"/>
    <w:rsid w:val="0A776340"/>
    <w:rsid w:val="0AE962F7"/>
    <w:rsid w:val="0D6B4A79"/>
    <w:rsid w:val="0D9D1A98"/>
    <w:rsid w:val="0F694D72"/>
    <w:rsid w:val="0F890F70"/>
    <w:rsid w:val="1040459F"/>
    <w:rsid w:val="10572BB3"/>
    <w:rsid w:val="108F7EE0"/>
    <w:rsid w:val="11B96DB5"/>
    <w:rsid w:val="13CC58CF"/>
    <w:rsid w:val="14667AD2"/>
    <w:rsid w:val="150B0A74"/>
    <w:rsid w:val="150E6346"/>
    <w:rsid w:val="15F01EF5"/>
    <w:rsid w:val="1658169C"/>
    <w:rsid w:val="171001C9"/>
    <w:rsid w:val="1C8808DB"/>
    <w:rsid w:val="1D6F5C49"/>
    <w:rsid w:val="1EAE625C"/>
    <w:rsid w:val="1EE6798B"/>
    <w:rsid w:val="1F5F1CED"/>
    <w:rsid w:val="20352279"/>
    <w:rsid w:val="20B3409F"/>
    <w:rsid w:val="23FA1FE5"/>
    <w:rsid w:val="27D012F1"/>
    <w:rsid w:val="2879797C"/>
    <w:rsid w:val="28AA3FD9"/>
    <w:rsid w:val="2A6F54DA"/>
    <w:rsid w:val="2B476BE4"/>
    <w:rsid w:val="2FE778C1"/>
    <w:rsid w:val="31D9592F"/>
    <w:rsid w:val="32892EB1"/>
    <w:rsid w:val="32D24796"/>
    <w:rsid w:val="349876E9"/>
    <w:rsid w:val="35494B7A"/>
    <w:rsid w:val="36372C24"/>
    <w:rsid w:val="37367506"/>
    <w:rsid w:val="39D1216A"/>
    <w:rsid w:val="3AC86541"/>
    <w:rsid w:val="3ADB1096"/>
    <w:rsid w:val="3CC11012"/>
    <w:rsid w:val="3FD17C46"/>
    <w:rsid w:val="400973E0"/>
    <w:rsid w:val="403C77B5"/>
    <w:rsid w:val="41884AF2"/>
    <w:rsid w:val="418F3A1F"/>
    <w:rsid w:val="41C2018E"/>
    <w:rsid w:val="42AB6618"/>
    <w:rsid w:val="48735D3E"/>
    <w:rsid w:val="4A301E12"/>
    <w:rsid w:val="4A752DCC"/>
    <w:rsid w:val="4B5547AF"/>
    <w:rsid w:val="4BE7398B"/>
    <w:rsid w:val="4C87000A"/>
    <w:rsid w:val="4D0D4F33"/>
    <w:rsid w:val="4D5E68D3"/>
    <w:rsid w:val="4EE467BC"/>
    <w:rsid w:val="4FF60775"/>
    <w:rsid w:val="51407673"/>
    <w:rsid w:val="51486ECE"/>
    <w:rsid w:val="5151508A"/>
    <w:rsid w:val="53ED4843"/>
    <w:rsid w:val="55230AEC"/>
    <w:rsid w:val="56DB0DF0"/>
    <w:rsid w:val="572428B3"/>
    <w:rsid w:val="57770C7B"/>
    <w:rsid w:val="57C83C4F"/>
    <w:rsid w:val="59356D13"/>
    <w:rsid w:val="5A6C083F"/>
    <w:rsid w:val="5AD21C6D"/>
    <w:rsid w:val="5AF2343A"/>
    <w:rsid w:val="5BE7150D"/>
    <w:rsid w:val="5D7719D5"/>
    <w:rsid w:val="5E4044BD"/>
    <w:rsid w:val="5EC24ED2"/>
    <w:rsid w:val="5F337F09"/>
    <w:rsid w:val="5F7640A1"/>
    <w:rsid w:val="5FDB0994"/>
    <w:rsid w:val="60624BBE"/>
    <w:rsid w:val="62864661"/>
    <w:rsid w:val="64AC28AC"/>
    <w:rsid w:val="66D103A8"/>
    <w:rsid w:val="69765236"/>
    <w:rsid w:val="6A470981"/>
    <w:rsid w:val="6AE97725"/>
    <w:rsid w:val="6CF46B9E"/>
    <w:rsid w:val="6D8E6BA7"/>
    <w:rsid w:val="6E3726EC"/>
    <w:rsid w:val="72A858A4"/>
    <w:rsid w:val="7446083E"/>
    <w:rsid w:val="74B10288"/>
    <w:rsid w:val="760F67F7"/>
    <w:rsid w:val="76155522"/>
    <w:rsid w:val="76F31A34"/>
    <w:rsid w:val="786D0432"/>
    <w:rsid w:val="788D290F"/>
    <w:rsid w:val="79384AFC"/>
    <w:rsid w:val="79F82F31"/>
    <w:rsid w:val="7D8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tabs>
        <w:tab w:val="left" w:pos="240"/>
        <w:tab w:val="left" w:pos="2775"/>
      </w:tabs>
      <w:spacing w:line="360" w:lineRule="auto"/>
      <w:jc w:val="center"/>
      <w:outlineLvl w:val="0"/>
    </w:pPr>
    <w:rPr>
      <w:rFonts w:ascii="Yu Mincho Light" w:hAnsi="Yu Mincho Light" w:eastAsia="宋体"/>
      <w:b/>
      <w:bCs/>
      <w:kern w:val="44"/>
      <w:sz w:val="44"/>
      <w:szCs w:val="32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line="700" w:lineRule="exact"/>
      <w:jc w:val="center"/>
      <w:outlineLvl w:val="1"/>
    </w:pPr>
    <w:rPr>
      <w:rFonts w:ascii="Yu Mincho Light" w:hAnsi="Yu Mincho Light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link w:val="2"/>
    <w:autoRedefine/>
    <w:qFormat/>
    <w:uiPriority w:val="0"/>
    <w:rPr>
      <w:rFonts w:ascii="Yu Mincho Light" w:hAnsi="Yu Mincho Light" w:eastAsia="宋体"/>
      <w:b/>
      <w:bCs/>
      <w:kern w:val="44"/>
      <w:sz w:val="44"/>
      <w:szCs w:val="32"/>
    </w:rPr>
  </w:style>
  <w:style w:type="character" w:customStyle="1" w:styleId="10">
    <w:name w:val="标题 2 字符"/>
    <w:link w:val="3"/>
    <w:autoRedefine/>
    <w:qFormat/>
    <w:uiPriority w:val="0"/>
    <w:rPr>
      <w:rFonts w:ascii="Yu Mincho Light" w:hAnsi="Yu Mincho Light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361</Words>
  <Characters>474</Characters>
  <Lines>0</Lines>
  <Paragraphs>0</Paragraphs>
  <TotalTime>22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2023-04-24T03:32:00Z</dcterms:created>
  <dc:creator>Administrator</dc:creator>
  <cp:lastModifiedBy>airbubble</cp:lastModifiedBy>
  <dcterms:modified xsi:type="dcterms:W3CDTF">2025-12-23T01:11:15Z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37327F2BA12C42B191295944C5E91F67_13</vt:lpwstr>
  </property>
  <property fmtid="{D5CDD505-2E9C-101B-9397-08002B2CF9AE}" pid="4" name="KSOTemplateDocerSaveRecord">
    <vt:lpwstr>eyJoZGlkIjoiODk1ZWE3MTllOWJhZmFhODNmOTQzYzc5ZmZmODc3NDMiLCJ1c2VySWQiOiIzNDYxNDY2MzUifQ==</vt:lpwstr>
  </property>
</Properties>
</file>