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5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5312"/>
        <w:gridCol w:w="4068"/>
        <w:gridCol w:w="2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60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en-US"/>
              </w:rPr>
              <w:t>规格型号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en-US"/>
              </w:rPr>
              <w:t>品牌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支撑喉镜（弯曲型580±10/250mm±10mm/0-45°/0-150mm）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弯曲型580</w:t>
            </w:r>
            <w:r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250</w:t>
            </w:r>
            <w:r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150mm-45°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/喉镜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喉息肉钳（直型/上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下开口（弧32°±2°））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直型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喉息肉钳（上翘型/前后开口（弧32°±2°））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上翘型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喉息肉钳（右弯型/上下开口（弧32°±2°））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右弯型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喉息肉钳（左弯型/上下开口（弧32°±2°））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左弯型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喉粘膜钳（45°上翘正向4×2×0.6mm（弧32°±2°））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45°上翘4×2×0.6mm°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喉粘膜钳（45°左斜40°4×2×0.6mm（弧32°±2°））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45°左斜40°4×2×0.6mm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喉粘膜钳（45°右斜40°4×2×0.6mm（弧32°±2°））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45°右斜40°4×2×0.6mm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显微喉剪（直型（弧32°±2°））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直型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显微喉剪（左弯型（弧32°±2°））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左弯型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显微喉剪（右弯型（弧32°±2°））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右弯型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显微喉剪9上翘型（弧32°±2°）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上翘型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显微喉钳(上翘三角型（弧32°±2°）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上翘三角型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显微持针钳(3.7×1×1.3（弧32°±2°）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3.7×1×1.3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喉分离钳(直型（弧32°±2°）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直型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喉分离钳(左弯（弧32°±2°）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左弯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喉分离钳(右弯（弧32°±2°）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右弯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喉分离钳(上翘弯（弧32°±2°）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上翘弯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/H3070.9弧形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显微喉刀柳叶型2×250（弧32°±2°）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柳叶型2×250弧32°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显微喉针(2×250（弧32°±2°）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2×250弧32°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显微喉钩(2×250（弧32°±2°）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2×250弧32°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显微喉刀(镰状2×250（弧32°±2°）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镰状2×250弧32°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显微喉剥离器(剥离（弧32°±2°）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剥离弧32°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打结器(推结（弧32°±2°）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推结弧32°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/TJ3022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刀柄(钳式KRT-H-XW-11.01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钳式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五官科吸引管(3 mm（弧32°±2°）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 mm弧32°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支撑喉镜（32°/16×14×182mm）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32°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,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16×14×182mm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/喉镜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支撑喉镜（17x19×29x23mm/12°±2°）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17x19×29x23mm/12°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/喉镜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支撑架（传动比值1：3）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传动比值1：3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/喉镜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支撑架（128mm±5㎜/460mm×290㎜）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128mm/460mm×290㎜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/H3066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12°喉镜（12°）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12°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/HJ02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喉息肉钳（直型/上下开口）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直型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喉息肉钳（上翘型/前后开口）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上翘型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喉息肉钳（右弯型/上下开口）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右弯型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喉息肉钳（左弯型/上下开口）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左弯型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喉粘膜钳（45°上翘正向4×2×0.6mm）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45°上翘4×2×0.6mm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喉粘膜钳（45°左斜40°4×2×0.6mm）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45°左斜40°4×2×0.6mm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喉粘膜钳（45°右斜40°4×2×0.6mm）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45°右斜40°4×2×0.6mm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显微喉剪（直型）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直型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显微喉剪（左弯型）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左弯型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显微喉剪（右弯型）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右弯型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显微喉剪（上翘型）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上翘型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显微喉钳（上翘三角型）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上翘三角型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显微持针钳（3.7×1×1.3）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3.7×1×1.3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牵开器（7×0.5×3）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7×0.5×3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喉分离钳（直型）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直型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喉分离钳（左弯）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左弯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喉分离钳（右弯）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右弯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喉分离钳（上翘弯）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上翘弯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显微喉刀（柳叶型2×250）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柳叶型2×250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显微喉针（2×250）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2×250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显微喉钩（2×250）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2×250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显微喉刀（镰状2×250）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镰状2×250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显微喉剥离器（剥离）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剥离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打结器（推结）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推结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/TJ3022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刀柄（钳式KRT-H-XW-11.01）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钳式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五官科吸引管（3mm）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3mm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喉剪（33×5.8×3.5）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33×5.8×3.5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/ENT-1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桐江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45774"/>
    <w:rsid w:val="2B94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Calibri" w:hAnsi="Calibri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2026-01-21T09:14:00Z</dcterms:created>
  <dc:creator>妍儿</dc:creator>
  <cp:lastModifiedBy>妍儿</cp:lastModifiedBy>
  <dcterms:modified xsi:type="dcterms:W3CDTF">2026-01-21T09:16:51Z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E9D91167A53C4DA582B2AE7B9CBE8AD1</vt:lpwstr>
  </property>
</Properties>
</file>