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3EC94">
      <w:pPr>
        <w:spacing w:line="600" w:lineRule="exact"/>
        <w:ind w:firstLine="560"/>
        <w:jc w:val="center"/>
        <w:outlineLvl w:val="9"/>
        <w:rPr>
          <w:rFonts w:hint="eastAsia" w:ascii="宋体" w:hAnsi="宋体" w:eastAsia="宋体" w:cs="Times New Roman"/>
          <w:b/>
          <w:color w:val="auto"/>
          <w:sz w:val="28"/>
          <w:szCs w:val="22"/>
          <w:lang w:val="en-US" w:eastAsia="zh-CN"/>
        </w:rPr>
      </w:pPr>
      <w:r>
        <w:rPr>
          <w:rFonts w:hint="eastAsia" w:ascii="宋体" w:hAnsi="宋体" w:eastAsia="宋体" w:cs="Times New Roman"/>
          <w:b/>
          <w:color w:val="auto"/>
          <w:sz w:val="28"/>
          <w:szCs w:val="22"/>
          <w:lang w:val="en-US" w:eastAsia="zh-CN"/>
        </w:rPr>
        <w:t>情况说明（民营企业提供）</w:t>
      </w:r>
    </w:p>
    <w:p w14:paraId="2B0A884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仿宋_GBK" w:hAnsi="方正仿宋_GBK" w:eastAsia="方正仿宋_GBK" w:cs="方正仿宋_GBK"/>
          <w:b w:val="0"/>
          <w:bCs w:val="0"/>
          <w:sz w:val="32"/>
          <w:szCs w:val="32"/>
          <w:lang w:eastAsia="zh-CN"/>
        </w:rPr>
      </w:pPr>
      <w:bookmarkStart w:id="0" w:name="_GoBack"/>
      <w:bookmarkEnd w:id="0"/>
    </w:p>
    <w:p w14:paraId="2512FB16">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zh-CN"/>
        </w:rPr>
        <w:t>本公司</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lang w:val="zh-CN"/>
        </w:rPr>
        <w:t>（公司名</w:t>
      </w:r>
      <w:r>
        <w:rPr>
          <w:rFonts w:hint="eastAsia" w:ascii="宋体" w:hAnsi="宋体" w:eastAsia="宋体" w:cs="宋体"/>
          <w:b w:val="0"/>
          <w:bCs w:val="0"/>
          <w:color w:val="000000"/>
          <w:sz w:val="24"/>
          <w:szCs w:val="24"/>
          <w:u w:val="single"/>
          <w:lang w:val="en-US" w:eastAsia="zh-CN"/>
        </w:rPr>
        <w:t>称</w:t>
      </w:r>
      <w:r>
        <w:rPr>
          <w:rFonts w:hint="eastAsia" w:ascii="宋体" w:hAnsi="宋体" w:eastAsia="宋体" w:cs="宋体"/>
          <w:b w:val="0"/>
          <w:bCs w:val="0"/>
          <w:color w:val="000000"/>
          <w:sz w:val="24"/>
          <w:szCs w:val="24"/>
          <w:u w:val="single"/>
          <w:lang w:val="zh-CN"/>
        </w:rPr>
        <w:t>）</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的法定代表人</w:t>
      </w:r>
      <w:r>
        <w:rPr>
          <w:rFonts w:hint="eastAsia" w:ascii="宋体" w:hAnsi="宋体" w:eastAsia="宋体" w:cs="宋体"/>
          <w:b w:val="0"/>
          <w:bCs w:val="0"/>
          <w:color w:val="000000"/>
          <w:sz w:val="24"/>
          <w:szCs w:val="24"/>
          <w:lang w:val="zh-CN"/>
        </w:rPr>
        <w:t>、出资人</w:t>
      </w:r>
      <w:r>
        <w:rPr>
          <w:rFonts w:hint="eastAsia" w:ascii="宋体" w:hAnsi="宋体" w:eastAsia="宋体" w:cs="宋体"/>
          <w:b w:val="0"/>
          <w:bCs w:val="0"/>
          <w:color w:val="000000"/>
          <w:sz w:val="24"/>
          <w:szCs w:val="24"/>
          <w:lang w:val="en-US" w:eastAsia="zh-CN"/>
        </w:rPr>
        <w:t>和高级管理人员</w:t>
      </w:r>
      <w:r>
        <w:rPr>
          <w:rFonts w:hint="eastAsia" w:ascii="宋体" w:hAnsi="宋体" w:eastAsia="宋体" w:cs="宋体"/>
          <w:b w:val="0"/>
          <w:bCs w:val="0"/>
          <w:color w:val="000000"/>
          <w:sz w:val="24"/>
          <w:szCs w:val="24"/>
          <w:lang w:val="zh-CN"/>
        </w:rPr>
        <w:t>中，均不存在</w:t>
      </w:r>
      <w:r>
        <w:rPr>
          <w:rFonts w:hint="eastAsia" w:ascii="宋体" w:hAnsi="宋体" w:eastAsia="宋体" w:cs="宋体"/>
          <w:b w:val="0"/>
          <w:bCs w:val="0"/>
          <w:color w:val="000000"/>
          <w:sz w:val="24"/>
          <w:szCs w:val="24"/>
          <w:lang w:val="en-US" w:eastAsia="zh-CN"/>
        </w:rPr>
        <w:t>国家电网</w:t>
      </w:r>
      <w:r>
        <w:rPr>
          <w:rFonts w:hint="eastAsia" w:ascii="宋体" w:hAnsi="宋体" w:eastAsia="宋体" w:cs="宋体"/>
          <w:b w:val="0"/>
          <w:bCs w:val="0"/>
          <w:color w:val="000000"/>
          <w:sz w:val="24"/>
          <w:szCs w:val="24"/>
          <w:lang w:val="zh-CN"/>
        </w:rPr>
        <w:t>公司系统在职、离职</w:t>
      </w:r>
      <w:r>
        <w:rPr>
          <w:rFonts w:hint="eastAsia" w:ascii="宋体" w:hAnsi="宋体" w:eastAsia="宋体" w:cs="宋体"/>
          <w:b w:val="0"/>
          <w:bCs w:val="0"/>
          <w:color w:val="000000"/>
          <w:sz w:val="24"/>
          <w:szCs w:val="24"/>
          <w:lang w:val="en-US" w:eastAsia="zh-CN"/>
        </w:rPr>
        <w:t>或</w:t>
      </w:r>
      <w:r>
        <w:rPr>
          <w:rFonts w:hint="eastAsia" w:ascii="宋体" w:hAnsi="宋体" w:eastAsia="宋体" w:cs="宋体"/>
          <w:b w:val="0"/>
          <w:bCs w:val="0"/>
          <w:color w:val="000000"/>
          <w:sz w:val="24"/>
          <w:szCs w:val="24"/>
          <w:lang w:val="zh-CN"/>
        </w:rPr>
        <w:t>退休人员，上述人员</w:t>
      </w:r>
      <w:r>
        <w:rPr>
          <w:rFonts w:hint="eastAsia" w:ascii="宋体" w:hAnsi="宋体" w:eastAsia="宋体" w:cs="宋体"/>
          <w:b w:val="0"/>
          <w:bCs w:val="0"/>
          <w:color w:val="000000"/>
          <w:sz w:val="24"/>
          <w:szCs w:val="24"/>
          <w:lang w:val="en-US" w:eastAsia="zh-CN"/>
        </w:rPr>
        <w:t>的</w:t>
      </w:r>
      <w:r>
        <w:rPr>
          <w:rFonts w:hint="eastAsia" w:ascii="宋体" w:hAnsi="宋体" w:eastAsia="宋体" w:cs="宋体"/>
          <w:b w:val="0"/>
          <w:bCs w:val="0"/>
          <w:color w:val="000000"/>
          <w:sz w:val="24"/>
          <w:szCs w:val="24"/>
          <w:lang w:val="zh-CN"/>
        </w:rPr>
        <w:t>亲属</w:t>
      </w:r>
      <w:r>
        <w:rPr>
          <w:rFonts w:hint="eastAsia" w:ascii="宋体" w:hAnsi="宋体" w:eastAsia="宋体" w:cs="宋体"/>
          <w:b w:val="0"/>
          <w:bCs w:val="0"/>
          <w:color w:val="000000"/>
          <w:sz w:val="24"/>
          <w:szCs w:val="24"/>
          <w:lang w:val="en-US" w:eastAsia="zh-CN"/>
        </w:rPr>
        <w:t>中也</w:t>
      </w:r>
      <w:r>
        <w:rPr>
          <w:rFonts w:hint="eastAsia" w:ascii="宋体" w:hAnsi="宋体" w:eastAsia="宋体" w:cs="宋体"/>
          <w:b w:val="0"/>
          <w:bCs w:val="0"/>
          <w:color w:val="000000"/>
          <w:sz w:val="24"/>
          <w:szCs w:val="24"/>
          <w:lang w:val="zh-CN"/>
        </w:rPr>
        <w:t>不存在</w:t>
      </w:r>
      <w:r>
        <w:rPr>
          <w:rFonts w:hint="eastAsia" w:ascii="宋体" w:hAnsi="宋体" w:eastAsia="宋体" w:cs="宋体"/>
          <w:b w:val="0"/>
          <w:bCs w:val="0"/>
          <w:color w:val="000000"/>
          <w:sz w:val="24"/>
          <w:szCs w:val="24"/>
          <w:lang w:val="en-US" w:eastAsia="zh-CN"/>
        </w:rPr>
        <w:t>国家电网</w:t>
      </w:r>
      <w:r>
        <w:rPr>
          <w:rFonts w:hint="eastAsia" w:ascii="宋体" w:hAnsi="宋体" w:eastAsia="宋体" w:cs="宋体"/>
          <w:b w:val="0"/>
          <w:bCs w:val="0"/>
          <w:color w:val="000000"/>
          <w:sz w:val="24"/>
          <w:szCs w:val="24"/>
          <w:lang w:val="zh-CN"/>
        </w:rPr>
        <w:t>公司系统在职、离职</w:t>
      </w:r>
      <w:r>
        <w:rPr>
          <w:rFonts w:hint="eastAsia" w:ascii="宋体" w:hAnsi="宋体" w:eastAsia="宋体" w:cs="宋体"/>
          <w:b w:val="0"/>
          <w:bCs w:val="0"/>
          <w:color w:val="000000"/>
          <w:sz w:val="24"/>
          <w:szCs w:val="24"/>
          <w:lang w:val="en-US" w:eastAsia="zh-CN"/>
        </w:rPr>
        <w:t>或</w:t>
      </w:r>
      <w:r>
        <w:rPr>
          <w:rFonts w:hint="eastAsia" w:ascii="宋体" w:hAnsi="宋体" w:eastAsia="宋体" w:cs="宋体"/>
          <w:b w:val="0"/>
          <w:bCs w:val="0"/>
          <w:color w:val="000000"/>
          <w:sz w:val="24"/>
          <w:szCs w:val="24"/>
          <w:lang w:val="zh-CN"/>
        </w:rPr>
        <w:t>退休人员。</w:t>
      </w:r>
      <w:r>
        <w:rPr>
          <w:rFonts w:hint="eastAsia" w:ascii="宋体" w:hAnsi="宋体" w:eastAsia="宋体" w:cs="宋体"/>
          <w:b w:val="0"/>
          <w:bCs w:val="0"/>
          <w:color w:val="000000"/>
          <w:sz w:val="24"/>
          <w:szCs w:val="24"/>
          <w:lang w:val="en-US" w:eastAsia="zh-CN"/>
        </w:rPr>
        <w:t>未如实说明相关情况而导致的任何问题，均由本公司承担相应责任。</w:t>
      </w:r>
    </w:p>
    <w:p w14:paraId="02BE806C">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b w:val="0"/>
          <w:bCs w:val="0"/>
          <w:color w:val="000000"/>
          <w:sz w:val="24"/>
          <w:szCs w:val="24"/>
          <w:lang w:val="zh-CN"/>
        </w:rPr>
      </w:pPr>
      <w:r>
        <w:rPr>
          <w:rFonts w:hint="eastAsia" w:ascii="宋体" w:hAnsi="宋体" w:eastAsia="宋体" w:cs="宋体"/>
          <w:b w:val="0"/>
          <w:bCs w:val="0"/>
          <w:color w:val="000000"/>
          <w:sz w:val="24"/>
          <w:szCs w:val="24"/>
          <w:lang w:val="zh-CN"/>
        </w:rPr>
        <w:t>特此说明。</w:t>
      </w:r>
    </w:p>
    <w:p w14:paraId="64BCE428">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b w:val="0"/>
          <w:bCs w:val="0"/>
          <w:sz w:val="24"/>
          <w:szCs w:val="24"/>
          <w:lang w:eastAsia="zh-CN"/>
        </w:rPr>
      </w:pPr>
    </w:p>
    <w:p w14:paraId="4A4B1558">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b w:val="0"/>
          <w:bCs w:val="0"/>
          <w:sz w:val="24"/>
          <w:szCs w:val="24"/>
          <w:lang w:eastAsia="zh-CN"/>
        </w:rPr>
      </w:pPr>
    </w:p>
    <w:p w14:paraId="144DC9A0">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b w:val="0"/>
          <w:bCs w:val="0"/>
          <w:sz w:val="24"/>
          <w:szCs w:val="24"/>
          <w:lang w:eastAsia="zh-CN"/>
        </w:rPr>
      </w:pPr>
    </w:p>
    <w:p w14:paraId="53C5DBF8">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righ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XXXX</w:t>
      </w:r>
      <w:r>
        <w:rPr>
          <w:rFonts w:hint="eastAsia" w:ascii="宋体" w:hAnsi="宋体" w:eastAsia="宋体" w:cs="宋体"/>
          <w:b w:val="0"/>
          <w:bCs w:val="0"/>
          <w:sz w:val="24"/>
          <w:szCs w:val="24"/>
          <w:lang w:eastAsia="zh-CN"/>
        </w:rPr>
        <w:t>公司（</w:t>
      </w:r>
      <w:r>
        <w:rPr>
          <w:rFonts w:hint="eastAsia" w:ascii="宋体" w:hAnsi="宋体" w:eastAsia="宋体" w:cs="宋体"/>
          <w:b w:val="0"/>
          <w:bCs w:val="0"/>
          <w:sz w:val="24"/>
          <w:szCs w:val="24"/>
          <w:lang w:val="en-US" w:eastAsia="zh-CN"/>
        </w:rPr>
        <w:t>盖章</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 xml:space="preserve">   </w:t>
      </w:r>
    </w:p>
    <w:p w14:paraId="427918D6">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年   月   日 </w:t>
      </w:r>
    </w:p>
    <w:p w14:paraId="1619D2D1">
      <w:pPr>
        <w:keepNext w:val="0"/>
        <w:keepLines w:val="0"/>
        <w:pageBreakBefore w:val="0"/>
        <w:widowControl w:val="0"/>
        <w:kinsoku/>
        <w:overflowPunct/>
        <w:topLinePunct w:val="0"/>
        <w:autoSpaceDE/>
        <w:autoSpaceDN/>
        <w:bidi w:val="0"/>
        <w:adjustRightInd/>
        <w:snapToGrid/>
        <w:spacing w:line="560" w:lineRule="exact"/>
        <w:jc w:val="center"/>
        <w:textAlignment w:val="auto"/>
        <w:outlineLvl w:val="9"/>
        <w:rPr>
          <w:rFonts w:hint="eastAsia" w:ascii="宋体" w:hAnsi="宋体" w:eastAsia="宋体" w:cs="宋体"/>
          <w:b/>
          <w:bCs w:val="0"/>
          <w:color w:val="auto"/>
          <w:kern w:val="0"/>
          <w:sz w:val="24"/>
          <w:szCs w:val="24"/>
          <w:lang w:val="en-US" w:eastAsia="zh-CN" w:bidi="ar-SA"/>
        </w:rPr>
      </w:pPr>
    </w:p>
    <w:p w14:paraId="762B1722">
      <w:pPr>
        <w:jc w:val="center"/>
        <w:outlineLvl w:val="9"/>
        <w:rPr>
          <w:rFonts w:hint="eastAsia" w:ascii="宋体" w:hAnsi="宋体" w:eastAsia="宋体" w:cs="Times New Roman"/>
          <w:b/>
          <w:color w:val="auto"/>
          <w:kern w:val="2"/>
          <w:sz w:val="28"/>
          <w:szCs w:val="22"/>
          <w:lang w:val="en-US" w:eastAsia="zh-CN" w:bidi="ar-SA"/>
        </w:rPr>
      </w:pPr>
      <w:r>
        <w:rPr>
          <w:rFonts w:hint="eastAsia" w:ascii="宋体" w:hAnsi="宋体" w:eastAsia="宋体" w:cs="宋体"/>
          <w:bCs w:val="0"/>
          <w:color w:val="auto"/>
          <w:sz w:val="32"/>
          <w:szCs w:val="36"/>
        </w:rPr>
        <w:br w:type="page"/>
      </w:r>
      <w:r>
        <w:rPr>
          <w:rFonts w:hint="eastAsia" w:ascii="宋体" w:hAnsi="宋体" w:cs="宋体"/>
          <w:bCs w:val="0"/>
          <w:color w:val="auto"/>
          <w:sz w:val="32"/>
          <w:szCs w:val="36"/>
          <w:lang w:val="en-US" w:eastAsia="zh-CN"/>
        </w:rPr>
        <w:t>2</w:t>
      </w:r>
      <w:r>
        <w:rPr>
          <w:rFonts w:hint="eastAsia" w:ascii="宋体" w:hAnsi="宋体" w:eastAsia="宋体" w:cs="Times New Roman"/>
          <w:b/>
          <w:color w:val="auto"/>
          <w:sz w:val="28"/>
          <w:szCs w:val="22"/>
          <w:lang w:val="en-US" w:eastAsia="zh-CN"/>
        </w:rPr>
        <w:t>、单位负责人为同一人或者存在控股、管理关系的不同单位（国有企业提供）</w:t>
      </w:r>
    </w:p>
    <w:p w14:paraId="5E6C447C">
      <w:pPr>
        <w:spacing w:line="289" w:lineRule="auto"/>
        <w:outlineLvl w:val="9"/>
        <w:rPr>
          <w:rFonts w:hint="eastAsia" w:ascii="宋体" w:hAnsi="宋体" w:eastAsia="宋体" w:cs="宋体"/>
          <w:color w:val="auto"/>
          <w:sz w:val="21"/>
        </w:rPr>
      </w:pPr>
    </w:p>
    <w:p w14:paraId="214814FC">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outlineLvl w:val="9"/>
        <w:rPr>
          <w:rFonts w:hint="eastAsia" w:ascii="宋体" w:hAnsi="宋体" w:eastAsia="宋体" w:cs="宋体"/>
          <w:color w:val="auto"/>
          <w:sz w:val="23"/>
          <w:szCs w:val="23"/>
        </w:rPr>
      </w:pPr>
      <w:r>
        <w:rPr>
          <w:rFonts w:hint="eastAsia" w:ascii="宋体" w:hAnsi="宋体" w:eastAsia="宋体" w:cs="宋体"/>
          <w:color w:val="auto"/>
          <w:spacing w:val="-4"/>
          <w:sz w:val="23"/>
          <w:szCs w:val="23"/>
        </w:rPr>
        <w:t>致</w:t>
      </w:r>
      <w:r>
        <w:rPr>
          <w:rFonts w:hint="eastAsia" w:ascii="宋体" w:hAnsi="宋体" w:eastAsia="宋体" w:cs="宋体"/>
          <w:color w:val="auto"/>
          <w:spacing w:val="-3"/>
          <w:sz w:val="23"/>
          <w:szCs w:val="23"/>
        </w:rPr>
        <w:t>：</w:t>
      </w:r>
      <w:r>
        <w:rPr>
          <w:rFonts w:hint="eastAsia" w:ascii="宋体" w:hAnsi="宋体" w:eastAsia="宋体" w:cs="宋体"/>
          <w:color w:val="auto"/>
          <w:spacing w:val="-2"/>
          <w:sz w:val="23"/>
          <w:szCs w:val="23"/>
          <w:u w:val="single" w:color="auto"/>
        </w:rPr>
        <w:t xml:space="preserve"> </w:t>
      </w:r>
      <w:r>
        <w:rPr>
          <w:rFonts w:hint="eastAsia" w:ascii="宋体" w:hAnsi="宋体" w:eastAsia="宋体" w:cs="宋体"/>
          <w:color w:val="auto"/>
          <w:spacing w:val="-2"/>
          <w:sz w:val="23"/>
          <w:szCs w:val="23"/>
          <w:u w:val="single" w:color="auto"/>
          <w:lang w:eastAsia="zh-CN"/>
        </w:rPr>
        <w:t>国网甘肃综合能源服务有限公司</w:t>
      </w:r>
      <w:r>
        <w:rPr>
          <w:rFonts w:hint="eastAsia" w:ascii="宋体" w:hAnsi="宋体" w:eastAsia="宋体" w:cs="宋体"/>
          <w:color w:val="auto"/>
          <w:spacing w:val="-2"/>
          <w:sz w:val="23"/>
          <w:szCs w:val="23"/>
          <w:u w:val="single" w:color="auto"/>
        </w:rPr>
        <w:t xml:space="preserve">  </w:t>
      </w:r>
    </w:p>
    <w:p w14:paraId="66ECF825">
      <w:pPr>
        <w:keepNext w:val="0"/>
        <w:keepLines w:val="0"/>
        <w:pageBreakBefore w:val="0"/>
        <w:widowControl/>
        <w:tabs>
          <w:tab w:val="left" w:pos="0"/>
        </w:tabs>
        <w:kinsoku w:val="0"/>
        <w:wordWrap/>
        <w:overflowPunct/>
        <w:topLinePunct w:val="0"/>
        <w:autoSpaceDE w:val="0"/>
        <w:autoSpaceDN w:val="0"/>
        <w:bidi w:val="0"/>
        <w:adjustRightInd w:val="0"/>
        <w:snapToGrid w:val="0"/>
        <w:spacing w:before="156" w:line="360" w:lineRule="auto"/>
        <w:ind w:left="-17" w:leftChars="-8" w:firstLine="585" w:firstLineChars="220"/>
        <w:textAlignment w:val="baseline"/>
        <w:outlineLvl w:val="9"/>
        <w:rPr>
          <w:rFonts w:hint="eastAsia" w:ascii="宋体" w:hAnsi="宋体" w:eastAsia="宋体" w:cs="宋体"/>
          <w:color w:val="auto"/>
          <w:sz w:val="23"/>
          <w:szCs w:val="23"/>
        </w:rPr>
      </w:pPr>
      <w:r>
        <w:rPr>
          <w:rFonts w:hint="eastAsia" w:ascii="宋体" w:hAnsi="宋体" w:eastAsia="宋体" w:cs="宋体"/>
          <w:color w:val="auto"/>
          <w:spacing w:val="18"/>
          <w:sz w:val="23"/>
          <w:szCs w:val="23"/>
        </w:rPr>
        <w:t>我方</w:t>
      </w:r>
      <w:r>
        <w:rPr>
          <w:rFonts w:hint="eastAsia" w:ascii="宋体" w:hAnsi="宋体" w:eastAsia="宋体" w:cs="宋体"/>
          <w:color w:val="auto"/>
          <w:spacing w:val="11"/>
          <w:sz w:val="23"/>
          <w:szCs w:val="23"/>
        </w:rPr>
        <w:t>参</w:t>
      </w:r>
      <w:r>
        <w:rPr>
          <w:rFonts w:hint="eastAsia" w:ascii="宋体" w:hAnsi="宋体" w:eastAsia="宋体" w:cs="宋体"/>
          <w:color w:val="auto"/>
          <w:spacing w:val="9"/>
          <w:sz w:val="23"/>
          <w:szCs w:val="23"/>
        </w:rPr>
        <w:t>加</w:t>
      </w:r>
      <w:r>
        <w:rPr>
          <w:rFonts w:hint="eastAsia" w:ascii="宋体" w:hAnsi="宋体" w:cs="宋体"/>
          <w:color w:val="auto"/>
          <w:spacing w:val="9"/>
          <w:sz w:val="23"/>
          <w:szCs w:val="23"/>
          <w:u w:val="single" w:color="auto"/>
          <w:lang w:val="en-US" w:eastAsia="zh-CN"/>
        </w:rPr>
        <w:t xml:space="preserve">                         </w:t>
      </w:r>
      <w:r>
        <w:rPr>
          <w:rFonts w:hint="eastAsia" w:ascii="宋体" w:hAnsi="宋体" w:eastAsia="宋体" w:cs="宋体"/>
          <w:color w:val="auto"/>
          <w:spacing w:val="9"/>
          <w:sz w:val="23"/>
          <w:szCs w:val="23"/>
          <w:u w:val="single" w:color="auto"/>
        </w:rPr>
        <w:t xml:space="preserve"> </w:t>
      </w:r>
      <w:r>
        <w:rPr>
          <w:rFonts w:hint="eastAsia" w:ascii="宋体" w:hAnsi="宋体" w:eastAsia="宋体" w:cs="宋体"/>
          <w:color w:val="auto"/>
          <w:spacing w:val="9"/>
          <w:sz w:val="23"/>
          <w:szCs w:val="23"/>
        </w:rPr>
        <w:t>的</w:t>
      </w:r>
      <w:r>
        <w:rPr>
          <w:rFonts w:hint="eastAsia" w:ascii="宋体" w:hAnsi="宋体" w:cs="宋体"/>
          <w:color w:val="auto"/>
          <w:spacing w:val="9"/>
          <w:sz w:val="23"/>
          <w:szCs w:val="23"/>
          <w:lang w:eastAsia="zh-CN"/>
        </w:rPr>
        <w:t>报名</w:t>
      </w:r>
      <w:r>
        <w:rPr>
          <w:rFonts w:hint="eastAsia" w:ascii="宋体" w:hAnsi="宋体" w:eastAsia="宋体" w:cs="宋体"/>
          <w:color w:val="auto"/>
          <w:spacing w:val="9"/>
          <w:sz w:val="23"/>
          <w:szCs w:val="23"/>
        </w:rPr>
        <w:t>，根据法律法规维护投标公正性的相关规定，特就</w:t>
      </w:r>
      <w:r>
        <w:rPr>
          <w:rFonts w:hint="eastAsia" w:ascii="宋体" w:hAnsi="宋体" w:eastAsia="宋体" w:cs="宋体"/>
          <w:color w:val="auto"/>
          <w:spacing w:val="16"/>
          <w:sz w:val="23"/>
          <w:szCs w:val="23"/>
        </w:rPr>
        <w:t>本</w:t>
      </w:r>
      <w:r>
        <w:rPr>
          <w:rFonts w:hint="eastAsia" w:ascii="宋体" w:hAnsi="宋体" w:eastAsia="宋体" w:cs="宋体"/>
          <w:color w:val="auto"/>
          <w:spacing w:val="9"/>
          <w:sz w:val="23"/>
          <w:szCs w:val="23"/>
        </w:rPr>
        <w:t>单位控股及管理关系情况申报如下，并承担申报不实的责任。</w:t>
      </w:r>
    </w:p>
    <w:tbl>
      <w:tblPr>
        <w:tblStyle w:val="5"/>
        <w:tblW w:w="0" w:type="auto"/>
        <w:tblInd w:w="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73"/>
        <w:gridCol w:w="2782"/>
        <w:gridCol w:w="2549"/>
      </w:tblGrid>
      <w:tr w14:paraId="27480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2973" w:type="dxa"/>
            <w:tcBorders>
              <w:left w:val="single" w:color="000000" w:sz="4" w:space="0"/>
            </w:tcBorders>
            <w:noWrap w:val="0"/>
            <w:vAlign w:val="center"/>
          </w:tcPr>
          <w:p w14:paraId="46386346">
            <w:pPr>
              <w:spacing w:before="178" w:line="227" w:lineRule="auto"/>
              <w:jc w:val="center"/>
              <w:outlineLvl w:val="9"/>
              <w:rPr>
                <w:rFonts w:hint="eastAsia" w:ascii="宋体" w:hAnsi="宋体" w:eastAsia="宋体" w:cs="宋体"/>
                <w:color w:val="auto"/>
                <w:sz w:val="23"/>
                <w:szCs w:val="23"/>
              </w:rPr>
            </w:pPr>
            <w:r>
              <w:rPr>
                <w:rFonts w:hint="eastAsia" w:ascii="宋体" w:hAnsi="宋体" w:eastAsia="宋体" w:cs="宋体"/>
                <w:color w:val="auto"/>
                <w:spacing w:val="2"/>
                <w:sz w:val="23"/>
                <w:szCs w:val="23"/>
              </w:rPr>
              <w:t>申报人名</w:t>
            </w:r>
            <w:r>
              <w:rPr>
                <w:rFonts w:hint="eastAsia" w:ascii="宋体" w:hAnsi="宋体" w:eastAsia="宋体" w:cs="宋体"/>
                <w:color w:val="auto"/>
                <w:spacing w:val="1"/>
                <w:sz w:val="23"/>
                <w:szCs w:val="23"/>
              </w:rPr>
              <w:t>称</w:t>
            </w:r>
          </w:p>
        </w:tc>
        <w:tc>
          <w:tcPr>
            <w:tcW w:w="5331" w:type="dxa"/>
            <w:gridSpan w:val="2"/>
            <w:tcBorders>
              <w:right w:val="single" w:color="000000" w:sz="4" w:space="0"/>
            </w:tcBorders>
            <w:noWrap w:val="0"/>
            <w:vAlign w:val="center"/>
          </w:tcPr>
          <w:p w14:paraId="1C4ACB97">
            <w:pPr>
              <w:jc w:val="center"/>
              <w:outlineLvl w:val="9"/>
              <w:rPr>
                <w:rFonts w:hint="eastAsia" w:ascii="宋体" w:hAnsi="宋体" w:eastAsia="宋体" w:cs="宋体"/>
                <w:color w:val="auto"/>
                <w:sz w:val="23"/>
                <w:szCs w:val="23"/>
              </w:rPr>
            </w:pPr>
          </w:p>
        </w:tc>
      </w:tr>
      <w:tr w14:paraId="3ACAA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2973" w:type="dxa"/>
            <w:vMerge w:val="restart"/>
            <w:tcBorders>
              <w:left w:val="single" w:color="000000" w:sz="4" w:space="0"/>
              <w:bottom w:val="nil"/>
            </w:tcBorders>
            <w:noWrap w:val="0"/>
            <w:vAlign w:val="top"/>
          </w:tcPr>
          <w:p w14:paraId="4A1F79F4">
            <w:pPr>
              <w:spacing w:line="377" w:lineRule="auto"/>
              <w:outlineLvl w:val="9"/>
              <w:rPr>
                <w:rFonts w:hint="eastAsia" w:ascii="宋体" w:hAnsi="宋体" w:eastAsia="宋体" w:cs="宋体"/>
                <w:color w:val="auto"/>
                <w:sz w:val="23"/>
                <w:szCs w:val="23"/>
              </w:rPr>
            </w:pPr>
          </w:p>
          <w:p w14:paraId="1D9F538E">
            <w:pPr>
              <w:spacing w:before="75" w:line="227" w:lineRule="auto"/>
              <w:ind w:left="238"/>
              <w:outlineLvl w:val="9"/>
              <w:rPr>
                <w:rFonts w:hint="eastAsia" w:ascii="宋体" w:hAnsi="宋体" w:eastAsia="宋体" w:cs="宋体"/>
                <w:color w:val="auto"/>
                <w:sz w:val="23"/>
                <w:szCs w:val="23"/>
              </w:rPr>
            </w:pPr>
            <w:r>
              <w:rPr>
                <w:rFonts w:hint="eastAsia" w:ascii="宋体" w:hAnsi="宋体" w:eastAsia="宋体" w:cs="宋体"/>
                <w:color w:val="auto"/>
                <w:spacing w:val="14"/>
                <w:sz w:val="23"/>
                <w:szCs w:val="23"/>
              </w:rPr>
              <w:t>法</w:t>
            </w:r>
            <w:r>
              <w:rPr>
                <w:rFonts w:hint="eastAsia" w:ascii="宋体" w:hAnsi="宋体" w:eastAsia="宋体" w:cs="宋体"/>
                <w:color w:val="auto"/>
                <w:spacing w:val="8"/>
                <w:sz w:val="23"/>
                <w:szCs w:val="23"/>
              </w:rPr>
              <w:t>定代表人/单位负责人</w:t>
            </w:r>
          </w:p>
        </w:tc>
        <w:tc>
          <w:tcPr>
            <w:tcW w:w="2782" w:type="dxa"/>
            <w:noWrap w:val="0"/>
            <w:vAlign w:val="top"/>
          </w:tcPr>
          <w:p w14:paraId="2CC6F527">
            <w:pPr>
              <w:spacing w:before="171" w:line="227" w:lineRule="auto"/>
              <w:ind w:left="825"/>
              <w:outlineLvl w:val="9"/>
              <w:rPr>
                <w:rFonts w:hint="eastAsia" w:ascii="宋体" w:hAnsi="宋体" w:eastAsia="宋体" w:cs="宋体"/>
                <w:color w:val="auto"/>
                <w:sz w:val="23"/>
                <w:szCs w:val="23"/>
              </w:rPr>
            </w:pPr>
            <w:r>
              <w:rPr>
                <w:rFonts w:hint="eastAsia" w:ascii="宋体" w:hAnsi="宋体" w:eastAsia="宋体" w:cs="宋体"/>
                <w:color w:val="auto"/>
                <w:spacing w:val="7"/>
                <w:sz w:val="23"/>
                <w:szCs w:val="23"/>
              </w:rPr>
              <w:t>姓</w:t>
            </w:r>
            <w:r>
              <w:rPr>
                <w:rFonts w:hint="eastAsia" w:ascii="宋体" w:hAnsi="宋体" w:eastAsia="宋体" w:cs="宋体"/>
                <w:color w:val="auto"/>
                <w:spacing w:val="5"/>
                <w:sz w:val="23"/>
                <w:szCs w:val="23"/>
              </w:rPr>
              <w:t xml:space="preserve">    名</w:t>
            </w:r>
          </w:p>
        </w:tc>
        <w:tc>
          <w:tcPr>
            <w:tcW w:w="2549" w:type="dxa"/>
            <w:tcBorders>
              <w:right w:val="single" w:color="000000" w:sz="4" w:space="0"/>
            </w:tcBorders>
            <w:noWrap w:val="0"/>
            <w:vAlign w:val="center"/>
          </w:tcPr>
          <w:p w14:paraId="10892501">
            <w:pPr>
              <w:jc w:val="center"/>
              <w:outlineLvl w:val="9"/>
              <w:rPr>
                <w:rFonts w:hint="eastAsia" w:ascii="宋体" w:hAnsi="宋体" w:eastAsia="宋体" w:cs="宋体"/>
                <w:color w:val="auto"/>
                <w:sz w:val="23"/>
                <w:szCs w:val="23"/>
              </w:rPr>
            </w:pPr>
          </w:p>
        </w:tc>
      </w:tr>
      <w:tr w14:paraId="6496D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2973" w:type="dxa"/>
            <w:vMerge w:val="continue"/>
            <w:tcBorders>
              <w:top w:val="nil"/>
              <w:left w:val="single" w:color="000000" w:sz="4" w:space="0"/>
            </w:tcBorders>
            <w:noWrap w:val="0"/>
            <w:vAlign w:val="top"/>
          </w:tcPr>
          <w:p w14:paraId="4B28243D">
            <w:pPr>
              <w:outlineLvl w:val="9"/>
              <w:rPr>
                <w:rFonts w:hint="eastAsia" w:ascii="宋体" w:hAnsi="宋体" w:eastAsia="宋体" w:cs="宋体"/>
                <w:color w:val="auto"/>
                <w:sz w:val="23"/>
                <w:szCs w:val="23"/>
              </w:rPr>
            </w:pPr>
          </w:p>
        </w:tc>
        <w:tc>
          <w:tcPr>
            <w:tcW w:w="2782" w:type="dxa"/>
            <w:noWrap w:val="0"/>
            <w:vAlign w:val="top"/>
          </w:tcPr>
          <w:p w14:paraId="4ECB8DE5">
            <w:pPr>
              <w:spacing w:before="161" w:line="227" w:lineRule="auto"/>
              <w:ind w:left="832"/>
              <w:outlineLvl w:val="9"/>
              <w:rPr>
                <w:rFonts w:hint="eastAsia" w:ascii="宋体" w:hAnsi="宋体" w:eastAsia="宋体" w:cs="宋体"/>
                <w:color w:val="auto"/>
                <w:sz w:val="23"/>
                <w:szCs w:val="23"/>
              </w:rPr>
            </w:pPr>
            <w:r>
              <w:rPr>
                <w:rFonts w:hint="eastAsia" w:ascii="宋体" w:hAnsi="宋体" w:eastAsia="宋体" w:cs="宋体"/>
                <w:color w:val="auto"/>
                <w:spacing w:val="6"/>
                <w:sz w:val="23"/>
                <w:szCs w:val="23"/>
              </w:rPr>
              <w:t>身份证号</w:t>
            </w:r>
          </w:p>
        </w:tc>
        <w:tc>
          <w:tcPr>
            <w:tcW w:w="2549" w:type="dxa"/>
            <w:tcBorders>
              <w:right w:val="single" w:color="000000" w:sz="4" w:space="0"/>
            </w:tcBorders>
            <w:noWrap w:val="0"/>
            <w:vAlign w:val="center"/>
          </w:tcPr>
          <w:p w14:paraId="71860CDA">
            <w:pPr>
              <w:jc w:val="center"/>
              <w:outlineLvl w:val="9"/>
              <w:rPr>
                <w:rFonts w:hint="eastAsia" w:ascii="宋体" w:hAnsi="宋体" w:eastAsia="宋体" w:cs="宋体"/>
                <w:color w:val="auto"/>
                <w:sz w:val="23"/>
                <w:szCs w:val="23"/>
              </w:rPr>
            </w:pPr>
          </w:p>
        </w:tc>
      </w:tr>
      <w:tr w14:paraId="05ABD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2973" w:type="dxa"/>
            <w:tcBorders>
              <w:left w:val="single" w:color="000000" w:sz="4" w:space="0"/>
            </w:tcBorders>
            <w:noWrap w:val="0"/>
            <w:vAlign w:val="center"/>
          </w:tcPr>
          <w:p w14:paraId="3A4D6304">
            <w:pPr>
              <w:spacing w:before="141" w:line="266" w:lineRule="auto"/>
              <w:ind w:right="349"/>
              <w:jc w:val="center"/>
              <w:outlineLvl w:val="9"/>
              <w:rPr>
                <w:rFonts w:hint="eastAsia" w:ascii="宋体" w:hAnsi="宋体" w:eastAsia="宋体" w:cs="宋体"/>
                <w:color w:val="auto"/>
                <w:sz w:val="23"/>
                <w:szCs w:val="23"/>
              </w:rPr>
            </w:pPr>
            <w:r>
              <w:rPr>
                <w:rFonts w:hint="eastAsia" w:ascii="宋体" w:hAnsi="宋体" w:eastAsia="宋体" w:cs="宋体"/>
                <w:color w:val="auto"/>
                <w:spacing w:val="14"/>
                <w:sz w:val="23"/>
                <w:szCs w:val="23"/>
                <w:lang w:val="en-US" w:eastAsia="zh-CN"/>
              </w:rPr>
              <w:t xml:space="preserve">  </w:t>
            </w:r>
            <w:r>
              <w:rPr>
                <w:rFonts w:hint="eastAsia" w:ascii="宋体" w:hAnsi="宋体" w:eastAsia="宋体" w:cs="宋体"/>
                <w:color w:val="auto"/>
                <w:spacing w:val="14"/>
                <w:sz w:val="23"/>
                <w:szCs w:val="23"/>
              </w:rPr>
              <w:t>控</w:t>
            </w:r>
            <w:r>
              <w:rPr>
                <w:rFonts w:hint="eastAsia" w:ascii="宋体" w:hAnsi="宋体" w:eastAsia="宋体" w:cs="宋体"/>
                <w:color w:val="auto"/>
                <w:spacing w:val="8"/>
                <w:sz w:val="23"/>
                <w:szCs w:val="23"/>
              </w:rPr>
              <w:t>股股东/投资人名称</w:t>
            </w:r>
            <w:r>
              <w:rPr>
                <w:rFonts w:hint="eastAsia" w:ascii="宋体" w:hAnsi="宋体" w:eastAsia="宋体" w:cs="宋体"/>
                <w:color w:val="auto"/>
                <w:spacing w:val="9"/>
                <w:sz w:val="23"/>
                <w:szCs w:val="23"/>
              </w:rPr>
              <w:t>及</w:t>
            </w:r>
            <w:r>
              <w:rPr>
                <w:rFonts w:hint="eastAsia" w:ascii="宋体" w:hAnsi="宋体" w:eastAsia="宋体" w:cs="宋体"/>
                <w:color w:val="auto"/>
                <w:spacing w:val="8"/>
                <w:sz w:val="23"/>
                <w:szCs w:val="23"/>
              </w:rPr>
              <w:t>出资比例</w:t>
            </w:r>
          </w:p>
        </w:tc>
        <w:tc>
          <w:tcPr>
            <w:tcW w:w="5331" w:type="dxa"/>
            <w:gridSpan w:val="2"/>
            <w:tcBorders>
              <w:right w:val="single" w:color="000000" w:sz="4" w:space="0"/>
            </w:tcBorders>
            <w:noWrap w:val="0"/>
            <w:vAlign w:val="center"/>
          </w:tcPr>
          <w:p w14:paraId="68D66410">
            <w:pPr>
              <w:jc w:val="center"/>
              <w:outlineLvl w:val="9"/>
              <w:rPr>
                <w:rFonts w:hint="eastAsia" w:ascii="宋体" w:hAnsi="宋体" w:eastAsia="宋体" w:cs="宋体"/>
                <w:color w:val="auto"/>
                <w:sz w:val="23"/>
                <w:szCs w:val="23"/>
                <w:lang w:val="en-US" w:eastAsia="zh-CN"/>
              </w:rPr>
            </w:pPr>
          </w:p>
        </w:tc>
      </w:tr>
      <w:tr w14:paraId="46044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2973" w:type="dxa"/>
            <w:tcBorders>
              <w:left w:val="single" w:color="000000" w:sz="4" w:space="0"/>
            </w:tcBorders>
            <w:noWrap w:val="0"/>
            <w:vAlign w:val="center"/>
          </w:tcPr>
          <w:p w14:paraId="620A7DA5">
            <w:pPr>
              <w:spacing w:before="125" w:line="266" w:lineRule="auto"/>
              <w:ind w:right="229"/>
              <w:jc w:val="center"/>
              <w:outlineLvl w:val="9"/>
              <w:rPr>
                <w:rFonts w:hint="eastAsia" w:ascii="宋体" w:hAnsi="宋体" w:eastAsia="宋体" w:cs="宋体"/>
                <w:color w:val="auto"/>
                <w:sz w:val="23"/>
                <w:szCs w:val="23"/>
              </w:rPr>
            </w:pPr>
            <w:r>
              <w:rPr>
                <w:rFonts w:hint="eastAsia" w:ascii="宋体" w:hAnsi="宋体" w:eastAsia="宋体" w:cs="宋体"/>
                <w:color w:val="auto"/>
                <w:spacing w:val="11"/>
                <w:sz w:val="23"/>
                <w:szCs w:val="23"/>
                <w:lang w:val="en-US" w:eastAsia="zh-CN"/>
              </w:rPr>
              <w:t xml:space="preserve">  </w:t>
            </w:r>
            <w:r>
              <w:rPr>
                <w:rFonts w:hint="eastAsia" w:ascii="宋体" w:hAnsi="宋体" w:eastAsia="宋体" w:cs="宋体"/>
                <w:color w:val="auto"/>
                <w:spacing w:val="11"/>
                <w:sz w:val="23"/>
                <w:szCs w:val="23"/>
              </w:rPr>
              <w:t>非</w:t>
            </w:r>
            <w:r>
              <w:rPr>
                <w:rFonts w:hint="eastAsia" w:ascii="宋体" w:hAnsi="宋体" w:eastAsia="宋体" w:cs="宋体"/>
                <w:color w:val="auto"/>
                <w:spacing w:val="8"/>
                <w:sz w:val="23"/>
                <w:szCs w:val="23"/>
              </w:rPr>
              <w:t>控股股东/投资人名称</w:t>
            </w:r>
            <w:r>
              <w:rPr>
                <w:rFonts w:hint="eastAsia" w:ascii="宋体" w:hAnsi="宋体" w:eastAsia="宋体" w:cs="宋体"/>
                <w:color w:val="auto"/>
                <w:spacing w:val="9"/>
                <w:sz w:val="23"/>
                <w:szCs w:val="23"/>
              </w:rPr>
              <w:t>及</w:t>
            </w:r>
            <w:r>
              <w:rPr>
                <w:rFonts w:hint="eastAsia" w:ascii="宋体" w:hAnsi="宋体" w:eastAsia="宋体" w:cs="宋体"/>
                <w:color w:val="auto"/>
                <w:spacing w:val="8"/>
                <w:sz w:val="23"/>
                <w:szCs w:val="23"/>
              </w:rPr>
              <w:t>出资比例</w:t>
            </w:r>
          </w:p>
        </w:tc>
        <w:tc>
          <w:tcPr>
            <w:tcW w:w="5331" w:type="dxa"/>
            <w:gridSpan w:val="2"/>
            <w:tcBorders>
              <w:right w:val="single" w:color="000000" w:sz="4" w:space="0"/>
            </w:tcBorders>
            <w:noWrap w:val="0"/>
            <w:vAlign w:val="center"/>
          </w:tcPr>
          <w:p w14:paraId="33F563BE">
            <w:pPr>
              <w:jc w:val="center"/>
              <w:outlineLvl w:val="9"/>
              <w:rPr>
                <w:rFonts w:hint="eastAsia" w:ascii="宋体" w:hAnsi="宋体" w:eastAsia="宋体" w:cs="宋体"/>
                <w:color w:val="auto"/>
                <w:sz w:val="23"/>
                <w:szCs w:val="23"/>
                <w:lang w:val="en-US" w:eastAsia="zh-CN"/>
              </w:rPr>
            </w:pPr>
          </w:p>
        </w:tc>
      </w:tr>
      <w:tr w14:paraId="7A678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2973" w:type="dxa"/>
            <w:vMerge w:val="restart"/>
            <w:tcBorders>
              <w:left w:val="single" w:color="000000" w:sz="4" w:space="0"/>
              <w:bottom w:val="nil"/>
            </w:tcBorders>
            <w:noWrap w:val="0"/>
            <w:vAlign w:val="center"/>
          </w:tcPr>
          <w:p w14:paraId="3CACB56B">
            <w:pPr>
              <w:spacing w:before="75" w:line="227" w:lineRule="auto"/>
              <w:ind w:left="543"/>
              <w:jc w:val="both"/>
              <w:outlineLvl w:val="9"/>
              <w:rPr>
                <w:rFonts w:hint="eastAsia" w:ascii="宋体" w:hAnsi="宋体" w:eastAsia="宋体" w:cs="宋体"/>
                <w:color w:val="auto"/>
                <w:sz w:val="23"/>
                <w:szCs w:val="23"/>
              </w:rPr>
            </w:pPr>
            <w:r>
              <w:rPr>
                <w:rFonts w:hint="eastAsia" w:ascii="宋体" w:hAnsi="宋体" w:eastAsia="宋体" w:cs="宋体"/>
                <w:color w:val="auto"/>
                <w:spacing w:val="8"/>
                <w:sz w:val="23"/>
                <w:szCs w:val="23"/>
              </w:rPr>
              <w:t>管理关系单位名称</w:t>
            </w:r>
          </w:p>
        </w:tc>
        <w:tc>
          <w:tcPr>
            <w:tcW w:w="2782" w:type="dxa"/>
            <w:noWrap w:val="0"/>
            <w:vAlign w:val="top"/>
          </w:tcPr>
          <w:p w14:paraId="2CD39203">
            <w:pPr>
              <w:spacing w:before="179" w:line="227" w:lineRule="auto"/>
              <w:ind w:left="351"/>
              <w:outlineLvl w:val="9"/>
              <w:rPr>
                <w:rFonts w:hint="eastAsia" w:ascii="宋体" w:hAnsi="宋体" w:eastAsia="宋体" w:cs="宋体"/>
                <w:color w:val="auto"/>
                <w:sz w:val="23"/>
                <w:szCs w:val="23"/>
              </w:rPr>
            </w:pPr>
            <w:r>
              <w:rPr>
                <w:rFonts w:hint="eastAsia" w:ascii="宋体" w:hAnsi="宋体" w:eastAsia="宋体" w:cs="宋体"/>
                <w:color w:val="auto"/>
                <w:spacing w:val="8"/>
                <w:sz w:val="23"/>
                <w:szCs w:val="23"/>
              </w:rPr>
              <w:t>管理关系单位名称</w:t>
            </w:r>
          </w:p>
        </w:tc>
        <w:tc>
          <w:tcPr>
            <w:tcW w:w="2549" w:type="dxa"/>
            <w:tcBorders>
              <w:right w:val="single" w:color="000000" w:sz="4" w:space="0"/>
            </w:tcBorders>
            <w:noWrap w:val="0"/>
            <w:vAlign w:val="center"/>
          </w:tcPr>
          <w:p w14:paraId="6AC72CE0">
            <w:pPr>
              <w:jc w:val="center"/>
              <w:outlineLvl w:val="9"/>
              <w:rPr>
                <w:rFonts w:hint="eastAsia" w:ascii="宋体" w:hAnsi="宋体" w:eastAsia="宋体" w:cs="宋体"/>
                <w:color w:val="auto"/>
                <w:sz w:val="23"/>
                <w:szCs w:val="23"/>
                <w:lang w:val="en-US" w:eastAsia="zh-CN"/>
              </w:rPr>
            </w:pPr>
          </w:p>
        </w:tc>
      </w:tr>
      <w:tr w14:paraId="2CA2C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973" w:type="dxa"/>
            <w:vMerge w:val="continue"/>
            <w:tcBorders>
              <w:top w:val="nil"/>
              <w:left w:val="single" w:color="000000" w:sz="4" w:space="0"/>
            </w:tcBorders>
            <w:noWrap w:val="0"/>
            <w:vAlign w:val="top"/>
          </w:tcPr>
          <w:p w14:paraId="4E1B1433">
            <w:pPr>
              <w:outlineLvl w:val="9"/>
              <w:rPr>
                <w:rFonts w:hint="eastAsia" w:ascii="宋体" w:hAnsi="宋体" w:eastAsia="宋体" w:cs="宋体"/>
                <w:color w:val="auto"/>
                <w:sz w:val="23"/>
                <w:szCs w:val="23"/>
              </w:rPr>
            </w:pPr>
          </w:p>
        </w:tc>
        <w:tc>
          <w:tcPr>
            <w:tcW w:w="2782" w:type="dxa"/>
            <w:noWrap w:val="0"/>
            <w:vAlign w:val="top"/>
          </w:tcPr>
          <w:p w14:paraId="170822BE">
            <w:pPr>
              <w:spacing w:before="169" w:line="227" w:lineRule="auto"/>
              <w:ind w:left="225"/>
              <w:outlineLvl w:val="9"/>
              <w:rPr>
                <w:rFonts w:hint="eastAsia" w:ascii="宋体" w:hAnsi="宋体" w:eastAsia="宋体" w:cs="宋体"/>
                <w:color w:val="auto"/>
                <w:sz w:val="23"/>
                <w:szCs w:val="23"/>
              </w:rPr>
            </w:pPr>
            <w:r>
              <w:rPr>
                <w:rFonts w:hint="eastAsia" w:ascii="宋体" w:hAnsi="宋体" w:eastAsia="宋体" w:cs="宋体"/>
                <w:color w:val="auto"/>
                <w:spacing w:val="9"/>
                <w:sz w:val="23"/>
                <w:szCs w:val="23"/>
              </w:rPr>
              <w:t>被管理关系单位名</w:t>
            </w:r>
            <w:r>
              <w:rPr>
                <w:rFonts w:hint="eastAsia" w:ascii="宋体" w:hAnsi="宋体" w:eastAsia="宋体" w:cs="宋体"/>
                <w:color w:val="auto"/>
                <w:spacing w:val="8"/>
                <w:sz w:val="23"/>
                <w:szCs w:val="23"/>
              </w:rPr>
              <w:t>称</w:t>
            </w:r>
          </w:p>
        </w:tc>
        <w:tc>
          <w:tcPr>
            <w:tcW w:w="2549" w:type="dxa"/>
            <w:tcBorders>
              <w:right w:val="single" w:color="000000" w:sz="4" w:space="0"/>
            </w:tcBorders>
            <w:noWrap w:val="0"/>
            <w:vAlign w:val="center"/>
          </w:tcPr>
          <w:p w14:paraId="7F5E6DC1">
            <w:pPr>
              <w:jc w:val="center"/>
              <w:outlineLvl w:val="9"/>
              <w:rPr>
                <w:rFonts w:hint="eastAsia" w:ascii="宋体" w:hAnsi="宋体" w:eastAsia="宋体" w:cs="宋体"/>
                <w:color w:val="auto"/>
                <w:sz w:val="23"/>
                <w:szCs w:val="23"/>
                <w:lang w:val="en-US" w:eastAsia="zh-CN"/>
              </w:rPr>
            </w:pPr>
          </w:p>
        </w:tc>
      </w:tr>
      <w:tr w14:paraId="14BEF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2973" w:type="dxa"/>
            <w:tcBorders>
              <w:left w:val="single" w:color="000000" w:sz="4" w:space="0"/>
            </w:tcBorders>
            <w:noWrap w:val="0"/>
            <w:vAlign w:val="top"/>
          </w:tcPr>
          <w:p w14:paraId="61067AD8">
            <w:pPr>
              <w:spacing w:before="237" w:line="229" w:lineRule="auto"/>
              <w:ind w:left="1260"/>
              <w:outlineLvl w:val="9"/>
              <w:rPr>
                <w:rFonts w:hint="eastAsia" w:ascii="宋体" w:hAnsi="宋体" w:eastAsia="宋体" w:cs="宋体"/>
                <w:color w:val="auto"/>
                <w:sz w:val="23"/>
                <w:szCs w:val="23"/>
              </w:rPr>
            </w:pPr>
            <w:r>
              <w:rPr>
                <w:rFonts w:hint="eastAsia" w:ascii="宋体" w:hAnsi="宋体" w:eastAsia="宋体" w:cs="宋体"/>
                <w:color w:val="auto"/>
                <w:spacing w:val="4"/>
                <w:sz w:val="23"/>
                <w:szCs w:val="23"/>
              </w:rPr>
              <w:t>备</w:t>
            </w:r>
            <w:r>
              <w:rPr>
                <w:rFonts w:hint="eastAsia" w:ascii="宋体" w:hAnsi="宋体" w:eastAsia="宋体" w:cs="宋体"/>
                <w:color w:val="auto"/>
                <w:spacing w:val="3"/>
                <w:sz w:val="23"/>
                <w:szCs w:val="23"/>
              </w:rPr>
              <w:t>注</w:t>
            </w:r>
          </w:p>
        </w:tc>
        <w:tc>
          <w:tcPr>
            <w:tcW w:w="5331" w:type="dxa"/>
            <w:gridSpan w:val="2"/>
            <w:tcBorders>
              <w:right w:val="single" w:color="000000" w:sz="4" w:space="0"/>
            </w:tcBorders>
            <w:noWrap w:val="0"/>
            <w:vAlign w:val="top"/>
          </w:tcPr>
          <w:p w14:paraId="6D647C44">
            <w:pPr>
              <w:outlineLvl w:val="9"/>
              <w:rPr>
                <w:rFonts w:hint="eastAsia" w:ascii="宋体" w:hAnsi="宋体" w:eastAsia="宋体" w:cs="宋体"/>
                <w:color w:val="auto"/>
                <w:sz w:val="23"/>
                <w:szCs w:val="23"/>
              </w:rPr>
            </w:pPr>
          </w:p>
        </w:tc>
      </w:tr>
    </w:tbl>
    <w:p w14:paraId="1C29FDF4">
      <w:pPr>
        <w:spacing w:before="68" w:line="232" w:lineRule="auto"/>
        <w:ind w:left="480"/>
        <w:outlineLvl w:val="9"/>
        <w:rPr>
          <w:rFonts w:hint="eastAsia" w:ascii="宋体" w:hAnsi="宋体" w:eastAsia="宋体" w:cs="宋体"/>
          <w:color w:val="auto"/>
          <w:sz w:val="23"/>
          <w:szCs w:val="23"/>
        </w:rPr>
      </w:pPr>
      <w:r>
        <w:rPr>
          <w:rFonts w:hint="eastAsia" w:ascii="宋体" w:hAnsi="宋体" w:eastAsia="宋体" w:cs="宋体"/>
          <w:color w:val="auto"/>
          <w:sz w:val="23"/>
          <w:szCs w:val="23"/>
        </w:rPr>
        <w:t>注：</w:t>
      </w:r>
    </w:p>
    <w:p w14:paraId="3DEE94A0">
      <w:pPr>
        <w:spacing w:before="85" w:line="301" w:lineRule="auto"/>
        <w:ind w:firstLine="498"/>
        <w:outlineLvl w:val="9"/>
        <w:rPr>
          <w:rFonts w:hint="eastAsia" w:ascii="宋体" w:hAnsi="宋体" w:eastAsia="宋体" w:cs="宋体"/>
          <w:color w:val="auto"/>
          <w:sz w:val="23"/>
          <w:szCs w:val="23"/>
        </w:rPr>
      </w:pPr>
      <w:r>
        <w:rPr>
          <w:rFonts w:hint="eastAsia" w:ascii="宋体" w:hAnsi="宋体" w:eastAsia="宋体" w:cs="宋体"/>
          <w:color w:val="auto"/>
          <w:spacing w:val="6"/>
          <w:sz w:val="23"/>
          <w:szCs w:val="23"/>
        </w:rPr>
        <w:t>1．控股股东/投资</w:t>
      </w:r>
      <w:r>
        <w:rPr>
          <w:rFonts w:hint="eastAsia" w:ascii="宋体" w:hAnsi="宋体" w:eastAsia="宋体" w:cs="宋体"/>
          <w:color w:val="auto"/>
          <w:spacing w:val="5"/>
          <w:sz w:val="23"/>
          <w:szCs w:val="23"/>
        </w:rPr>
        <w:t>人</w:t>
      </w:r>
      <w:r>
        <w:rPr>
          <w:rFonts w:hint="eastAsia" w:ascii="宋体" w:hAnsi="宋体" w:eastAsia="宋体" w:cs="宋体"/>
          <w:color w:val="auto"/>
          <w:spacing w:val="3"/>
          <w:sz w:val="23"/>
          <w:szCs w:val="23"/>
        </w:rPr>
        <w:t>是指出资比例在 50%以上，或者出资比例不足 50%，但享有公司股东</w:t>
      </w:r>
      <w:r>
        <w:rPr>
          <w:rFonts w:hint="eastAsia" w:ascii="宋体" w:hAnsi="宋体" w:eastAsia="宋体" w:cs="宋体"/>
          <w:color w:val="auto"/>
          <w:sz w:val="23"/>
          <w:szCs w:val="23"/>
        </w:rPr>
        <w:t xml:space="preserve"> </w:t>
      </w:r>
      <w:r>
        <w:rPr>
          <w:rFonts w:hint="eastAsia" w:ascii="宋体" w:hAnsi="宋体" w:eastAsia="宋体" w:cs="宋体"/>
          <w:color w:val="auto"/>
          <w:spacing w:val="14"/>
          <w:sz w:val="23"/>
          <w:szCs w:val="23"/>
        </w:rPr>
        <w:t>会/</w:t>
      </w:r>
      <w:r>
        <w:rPr>
          <w:rFonts w:hint="eastAsia" w:ascii="宋体" w:hAnsi="宋体" w:eastAsia="宋体" w:cs="宋体"/>
          <w:color w:val="auto"/>
          <w:spacing w:val="7"/>
          <w:sz w:val="23"/>
          <w:szCs w:val="23"/>
        </w:rPr>
        <w:t>董事会控制权的投资方 (含单位或者个人)；</w:t>
      </w:r>
    </w:p>
    <w:p w14:paraId="0A9E0068">
      <w:pPr>
        <w:spacing w:line="310" w:lineRule="exact"/>
        <w:ind w:left="483"/>
        <w:outlineLvl w:val="9"/>
        <w:rPr>
          <w:rFonts w:hint="eastAsia" w:ascii="宋体" w:hAnsi="宋体" w:eastAsia="宋体" w:cs="宋体"/>
          <w:color w:val="auto"/>
          <w:spacing w:val="7"/>
          <w:position w:val="1"/>
          <w:sz w:val="23"/>
          <w:szCs w:val="23"/>
        </w:rPr>
      </w:pPr>
      <w:r>
        <w:rPr>
          <w:rFonts w:hint="eastAsia" w:ascii="宋体" w:hAnsi="宋体" w:eastAsia="宋体" w:cs="宋体"/>
          <w:color w:val="auto"/>
          <w:spacing w:val="14"/>
          <w:position w:val="1"/>
          <w:sz w:val="23"/>
          <w:szCs w:val="23"/>
        </w:rPr>
        <w:t>2．</w:t>
      </w:r>
      <w:r>
        <w:rPr>
          <w:rFonts w:hint="eastAsia" w:ascii="宋体" w:hAnsi="宋体" w:eastAsia="宋体" w:cs="宋体"/>
          <w:color w:val="auto"/>
          <w:spacing w:val="11"/>
          <w:position w:val="1"/>
          <w:sz w:val="23"/>
          <w:szCs w:val="23"/>
        </w:rPr>
        <w:t>管</w:t>
      </w:r>
      <w:r>
        <w:rPr>
          <w:rFonts w:hint="eastAsia" w:ascii="宋体" w:hAnsi="宋体" w:eastAsia="宋体" w:cs="宋体"/>
          <w:color w:val="auto"/>
          <w:spacing w:val="7"/>
          <w:position w:val="1"/>
          <w:sz w:val="23"/>
          <w:szCs w:val="23"/>
        </w:rPr>
        <w:t>理关系单位是指与不具有出资持股关系的其他单位之间存在管理与被</w:t>
      </w:r>
    </w:p>
    <w:p w14:paraId="42BEB750">
      <w:pPr>
        <w:spacing w:line="310" w:lineRule="exact"/>
        <w:outlineLvl w:val="9"/>
        <w:rPr>
          <w:rFonts w:hint="eastAsia" w:ascii="宋体" w:hAnsi="宋体" w:eastAsia="宋体" w:cs="宋体"/>
          <w:color w:val="auto"/>
          <w:spacing w:val="9"/>
          <w:sz w:val="23"/>
          <w:szCs w:val="23"/>
        </w:rPr>
      </w:pPr>
      <w:r>
        <w:rPr>
          <w:rFonts w:hint="eastAsia" w:ascii="宋体" w:hAnsi="宋体" w:eastAsia="宋体" w:cs="宋体"/>
          <w:color w:val="auto"/>
          <w:spacing w:val="7"/>
          <w:position w:val="1"/>
          <w:sz w:val="23"/>
          <w:szCs w:val="23"/>
        </w:rPr>
        <w:t>管理关系的单</w:t>
      </w:r>
      <w:r>
        <w:rPr>
          <w:rFonts w:hint="eastAsia" w:ascii="宋体" w:hAnsi="宋体" w:eastAsia="宋体" w:cs="宋体"/>
          <w:color w:val="auto"/>
          <w:spacing w:val="9"/>
          <w:sz w:val="23"/>
          <w:szCs w:val="23"/>
        </w:rPr>
        <w:t>位；</w:t>
      </w:r>
    </w:p>
    <w:p w14:paraId="0E2747BB">
      <w:pPr>
        <w:spacing w:line="310" w:lineRule="exact"/>
        <w:ind w:firstLine="496" w:firstLineChars="200"/>
        <w:outlineLvl w:val="9"/>
        <w:rPr>
          <w:rFonts w:hint="eastAsia" w:ascii="宋体" w:hAnsi="宋体" w:eastAsia="宋体" w:cs="宋体"/>
          <w:color w:val="auto"/>
          <w:sz w:val="23"/>
          <w:szCs w:val="23"/>
        </w:rPr>
      </w:pPr>
      <w:r>
        <w:rPr>
          <w:rFonts w:hint="eastAsia" w:ascii="宋体" w:hAnsi="宋体" w:eastAsia="宋体" w:cs="宋体"/>
          <w:color w:val="auto"/>
          <w:spacing w:val="9"/>
          <w:sz w:val="23"/>
          <w:szCs w:val="23"/>
        </w:rPr>
        <w:t>3．如未有相关情况，请在相应栏填写“无”</w:t>
      </w:r>
      <w:r>
        <w:rPr>
          <w:rFonts w:hint="eastAsia" w:ascii="宋体" w:hAnsi="宋体" w:eastAsia="宋体" w:cs="宋体"/>
          <w:color w:val="auto"/>
          <w:spacing w:val="7"/>
          <w:sz w:val="23"/>
          <w:szCs w:val="23"/>
        </w:rPr>
        <w:t>。</w:t>
      </w:r>
    </w:p>
    <w:p w14:paraId="3A39FEBA">
      <w:pPr>
        <w:spacing w:line="247" w:lineRule="auto"/>
        <w:outlineLvl w:val="9"/>
        <w:rPr>
          <w:rFonts w:hint="eastAsia" w:ascii="宋体" w:hAnsi="宋体" w:eastAsia="宋体" w:cs="宋体"/>
          <w:color w:val="auto"/>
          <w:sz w:val="21"/>
        </w:rPr>
      </w:pPr>
    </w:p>
    <w:p w14:paraId="3D6CF6FB">
      <w:pPr>
        <w:spacing w:line="360" w:lineRule="auto"/>
        <w:ind w:leftChars="1400" w:firstLine="480" w:firstLineChars="200"/>
        <w:outlineLvl w:val="9"/>
        <w:rPr>
          <w:rFonts w:ascii="宋体" w:hAnsi="宋体" w:eastAsia="宋体" w:cs="宋体"/>
          <w:color w:val="auto"/>
          <w:sz w:val="24"/>
          <w:u w:val="single"/>
        </w:rPr>
      </w:pPr>
      <w:r>
        <w:rPr>
          <w:rFonts w:hint="eastAsia" w:ascii="宋体" w:hAnsi="宋体" w:eastAsia="宋体" w:cs="宋体"/>
          <w:color w:val="auto"/>
          <w:sz w:val="24"/>
          <w:lang w:eastAsia="zh-CN"/>
        </w:rPr>
        <w:t>投标人</w:t>
      </w:r>
      <w:r>
        <w:rPr>
          <w:rFonts w:hint="eastAsia" w:ascii="宋体" w:hAnsi="宋体" w:eastAsia="宋体" w:cs="宋体"/>
          <w:color w:val="auto"/>
          <w:sz w:val="24"/>
        </w:rPr>
        <w:t>名称： （单位公章）</w:t>
      </w:r>
      <w:r>
        <w:rPr>
          <w:rFonts w:hint="eastAsia" w:ascii="宋体" w:hAnsi="宋体" w:eastAsia="宋体" w:cs="宋体"/>
          <w:color w:val="auto"/>
          <w:sz w:val="24"/>
          <w:u w:val="single"/>
        </w:rPr>
        <w:t xml:space="preserve">            </w:t>
      </w:r>
    </w:p>
    <w:p w14:paraId="76FC7D74">
      <w:pPr>
        <w:spacing w:line="360" w:lineRule="auto"/>
        <w:ind w:leftChars="1400" w:firstLine="480" w:firstLineChars="200"/>
        <w:outlineLvl w:val="9"/>
        <w:rPr>
          <w:rFonts w:ascii="宋体" w:hAnsi="宋体" w:eastAsia="宋体" w:cs="宋体"/>
          <w:color w:val="auto"/>
          <w:sz w:val="24"/>
          <w:u w:val="single"/>
        </w:rPr>
      </w:pPr>
      <w:r>
        <w:rPr>
          <w:rFonts w:hint="eastAsia" w:ascii="宋体" w:hAnsi="宋体" w:eastAsia="宋体" w:cs="宋体"/>
          <w:color w:val="auto"/>
          <w:sz w:val="24"/>
        </w:rPr>
        <w:t>法定代表人或被授权人： （签字）</w:t>
      </w:r>
      <w:r>
        <w:rPr>
          <w:rFonts w:hint="eastAsia" w:ascii="宋体" w:hAnsi="宋体" w:eastAsia="宋体" w:cs="宋体"/>
          <w:color w:val="auto"/>
          <w:sz w:val="24"/>
          <w:u w:val="single"/>
        </w:rPr>
        <w:t xml:space="preserve">         </w:t>
      </w:r>
    </w:p>
    <w:p w14:paraId="3B66E5BA">
      <w:pPr>
        <w:spacing w:line="360" w:lineRule="auto"/>
        <w:ind w:leftChars="1400" w:firstLine="480" w:firstLineChars="200"/>
        <w:outlineLvl w:val="9"/>
        <w:rPr>
          <w:rFonts w:ascii="宋体" w:hAnsi="宋体" w:eastAsia="宋体" w:cs="宋体"/>
          <w:color w:val="auto"/>
          <w:sz w:val="24"/>
        </w:rPr>
      </w:pPr>
      <w:r>
        <w:rPr>
          <w:rFonts w:hint="eastAsia" w:ascii="宋体" w:hAnsi="宋体" w:eastAsia="宋体" w:cs="宋体"/>
          <w:color w:val="auto"/>
          <w:sz w:val="24"/>
        </w:rPr>
        <w:t xml:space="preserve">日 期：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0254225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CB65D5"/>
    <w:rsid w:val="03CB65D5"/>
    <w:rsid w:val="3A3E4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r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489</Words>
  <Characters>496</Characters>
  <Lines>0</Lines>
  <Paragraphs>0</Paragraphs>
  <TotalTime>0</TotalTime>
  <ScaleCrop>false</ScaleCrop>
  <LinksUpToDate>false</LinksUpToDate>
  <CharactersWithSpaces>636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2024-12-09T09:38:00Z</dcterms:created>
  <dc:creator>雨～</dc:creator>
  <cp:lastModifiedBy>屈仁丽</cp:lastModifiedBy>
  <dcterms:modified xsi:type="dcterms:W3CDTF">2025-03-05T09:37:59Z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BAD0250FC0D847BB8121139A3D2915DC_11</vt:lpwstr>
  </property>
  <property fmtid="{D5CDD505-2E9C-101B-9397-08002B2CF9AE}" pid="4" name="KSOTemplateDocerSaveRecord">
    <vt:lpwstr>eyJoZGlkIjoiYzAwODUwZjEyZGFhYTJlN2E2NDk1Y2U4NzA3MTIzMWUiLCJ1c2VySWQiOiI0OTczNzQzNTgifQ==</vt:lpwstr>
  </property>
</Properties>
</file>