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BF012">
      <w:pPr>
        <w:ind w:firstLine="0" w:firstLineChars="0"/>
        <w:jc w:val="center"/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44"/>
          <w:sz w:val="36"/>
          <w:szCs w:val="36"/>
          <w:highlight w:val="none"/>
          <w:lang w:eastAsia="zh-CN"/>
        </w:rPr>
        <w:t>永昌县农村供水小电井清零并网提升工程中标公示</w:t>
      </w:r>
    </w:p>
    <w:p w14:paraId="17C4B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7348E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永昌县农村供水小电井清零并网提升工程以公开招标的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形式进行招标，评标委员会已于2026年05月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日完成评标工作，现将中标结果予以公告：</w:t>
      </w:r>
    </w:p>
    <w:p w14:paraId="5D126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永昌县农村供水小电井清零并网提升工程</w:t>
      </w:r>
    </w:p>
    <w:p w14:paraId="1AECC4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二、项目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GSSZ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-ZB202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-01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</w:p>
    <w:p w14:paraId="525D3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三、中标（成交）信息</w:t>
      </w:r>
    </w:p>
    <w:tbl>
      <w:tblPr>
        <w:tblStyle w:val="7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3548"/>
        <w:gridCol w:w="1778"/>
        <w:gridCol w:w="1778"/>
      </w:tblGrid>
      <w:tr w14:paraId="31E7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95" w:type="dxa"/>
            <w:vAlign w:val="center"/>
          </w:tcPr>
          <w:p w14:paraId="52CA4A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3548" w:type="dxa"/>
            <w:vAlign w:val="center"/>
          </w:tcPr>
          <w:p w14:paraId="34BC2A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中标单位</w:t>
            </w:r>
          </w:p>
        </w:tc>
        <w:tc>
          <w:tcPr>
            <w:tcW w:w="1778" w:type="dxa"/>
            <w:vAlign w:val="center"/>
          </w:tcPr>
          <w:p w14:paraId="61CE04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</w:rPr>
              <w:t>中标金额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1778" w:type="dxa"/>
            <w:vAlign w:val="center"/>
          </w:tcPr>
          <w:p w14:paraId="2F963E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项目负责人</w:t>
            </w:r>
          </w:p>
        </w:tc>
      </w:tr>
      <w:tr w14:paraId="02CC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195" w:type="dxa"/>
            <w:vAlign w:val="center"/>
          </w:tcPr>
          <w:p w14:paraId="32C948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第一标段</w:t>
            </w:r>
          </w:p>
        </w:tc>
        <w:tc>
          <w:tcPr>
            <w:tcW w:w="3548" w:type="dxa"/>
            <w:vAlign w:val="center"/>
          </w:tcPr>
          <w:p w14:paraId="4AA8B8D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甘肃佰益建设有限公司</w:t>
            </w:r>
          </w:p>
        </w:tc>
        <w:tc>
          <w:tcPr>
            <w:tcW w:w="1778" w:type="dxa"/>
            <w:vAlign w:val="center"/>
          </w:tcPr>
          <w:p w14:paraId="34F2F4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3359976.87</w:t>
            </w:r>
          </w:p>
        </w:tc>
        <w:tc>
          <w:tcPr>
            <w:tcW w:w="1778" w:type="dxa"/>
            <w:vAlign w:val="center"/>
          </w:tcPr>
          <w:p w14:paraId="4609384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高雅</w:t>
            </w:r>
          </w:p>
        </w:tc>
      </w:tr>
      <w:tr w14:paraId="3CBE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95" w:type="dxa"/>
            <w:vAlign w:val="center"/>
          </w:tcPr>
          <w:p w14:paraId="3FEBD4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第二标段</w:t>
            </w:r>
          </w:p>
        </w:tc>
        <w:tc>
          <w:tcPr>
            <w:tcW w:w="3548" w:type="dxa"/>
            <w:vAlign w:val="center"/>
          </w:tcPr>
          <w:p w14:paraId="2A6750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甘肃卓信工程管理咨询有限公司</w:t>
            </w:r>
          </w:p>
        </w:tc>
        <w:tc>
          <w:tcPr>
            <w:tcW w:w="1778" w:type="dxa"/>
            <w:vAlign w:val="center"/>
          </w:tcPr>
          <w:p w14:paraId="140AD27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42650.00</w:t>
            </w:r>
          </w:p>
        </w:tc>
        <w:tc>
          <w:tcPr>
            <w:tcW w:w="1778" w:type="dxa"/>
            <w:vAlign w:val="center"/>
          </w:tcPr>
          <w:p w14:paraId="218443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任家宏</w:t>
            </w:r>
          </w:p>
        </w:tc>
      </w:tr>
    </w:tbl>
    <w:p w14:paraId="29DE7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公告期限：自本公告发布之日起3日历天。</w:t>
      </w:r>
    </w:p>
    <w:p w14:paraId="0E345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其他补充事宜：无</w:t>
      </w:r>
    </w:p>
    <w:p w14:paraId="4F002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凡对本次公告内容提出询问，请按以下方式联系。</w:t>
      </w:r>
    </w:p>
    <w:p w14:paraId="553AA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40" w:firstLineChars="1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招标人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永昌县四坝水利管理处</w:t>
      </w:r>
    </w:p>
    <w:p w14:paraId="0B945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联 系 人：</w:t>
      </w:r>
      <w:r>
        <w:rPr>
          <w:rFonts w:hint="eastAsia"/>
          <w:sz w:val="24"/>
          <w:szCs w:val="24"/>
          <w:lang w:val="en-US" w:eastAsia="zh-CN"/>
        </w:rPr>
        <w:t>任玉斌</w:t>
      </w:r>
    </w:p>
    <w:p w14:paraId="2E255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联系电话：</w:t>
      </w:r>
      <w:r>
        <w:rPr>
          <w:rFonts w:hint="eastAsia"/>
          <w:sz w:val="24"/>
          <w:szCs w:val="24"/>
          <w:lang w:val="en-US" w:eastAsia="zh-CN"/>
        </w:rPr>
        <w:t>15193588817</w:t>
      </w:r>
    </w:p>
    <w:p w14:paraId="1D8EE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40" w:firstLineChars="100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t>地址：</w:t>
      </w:r>
      <w:r>
        <w:rPr>
          <w:rFonts w:hint="eastAsia"/>
          <w:sz w:val="24"/>
          <w:szCs w:val="24"/>
          <w:lang w:eastAsia="zh-CN"/>
        </w:rPr>
        <w:t>永昌县焦家庄镇十里堡</w:t>
      </w:r>
      <w:r>
        <w:rPr>
          <w:rFonts w:hint="eastAsia"/>
          <w:sz w:val="24"/>
          <w:szCs w:val="24"/>
        </w:rPr>
        <w:t xml:space="preserve"> </w:t>
      </w:r>
    </w:p>
    <w:p w14:paraId="48CE3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5633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40" w:firstLineChars="100"/>
        <w:textAlignment w:val="auto"/>
        <w:rPr>
          <w:sz w:val="24"/>
          <w:szCs w:val="24"/>
        </w:rPr>
      </w:pPr>
      <w:r>
        <w:rPr>
          <w:sz w:val="24"/>
          <w:szCs w:val="24"/>
        </w:rPr>
        <w:t>招标代理机构：</w:t>
      </w:r>
      <w:r>
        <w:rPr>
          <w:rFonts w:hint="eastAsia"/>
          <w:sz w:val="24"/>
          <w:szCs w:val="24"/>
          <w:lang w:eastAsia="zh-CN"/>
        </w:rPr>
        <w:t>甘肃思正项目管理有限公司</w:t>
      </w:r>
    </w:p>
    <w:p w14:paraId="08F95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40" w:firstLineChars="1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联系人：</w:t>
      </w:r>
      <w:r>
        <w:rPr>
          <w:rFonts w:hint="eastAsia"/>
          <w:sz w:val="24"/>
          <w:szCs w:val="24"/>
          <w:lang w:val="en-US" w:eastAsia="zh-CN"/>
        </w:rPr>
        <w:t>卜艳丽</w:t>
      </w:r>
    </w:p>
    <w:p w14:paraId="03CD6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240" w:firstLineChars="1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联系电话：</w:t>
      </w:r>
      <w:r>
        <w:rPr>
          <w:rFonts w:hint="eastAsia"/>
          <w:sz w:val="24"/>
          <w:szCs w:val="24"/>
          <w:lang w:val="en-US" w:eastAsia="zh-CN"/>
        </w:rPr>
        <w:t>13139264920</w:t>
      </w:r>
    </w:p>
    <w:p w14:paraId="43AA1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" w:firstLineChars="100"/>
        <w:textAlignment w:val="auto"/>
        <w:rPr>
          <w:rFonts w:hint="eastAsia" w:cs="Tahoma" w:asciiTheme="minorEastAsia" w:hAnsiTheme="minorEastAsia"/>
          <w:color w:val="000000"/>
          <w:kern w:val="0"/>
          <w:sz w:val="24"/>
          <w:szCs w:val="24"/>
          <w:lang w:val="en-US" w:eastAsia="zh-CN"/>
        </w:rPr>
      </w:pPr>
      <w:r>
        <w:rPr>
          <w:sz w:val="24"/>
          <w:szCs w:val="24"/>
        </w:rPr>
        <w:t>地址：</w:t>
      </w:r>
      <w:r>
        <w:rPr>
          <w:rFonts w:hint="eastAsia"/>
          <w:sz w:val="24"/>
          <w:szCs w:val="24"/>
        </w:rPr>
        <w:t>甘肃省兰州市七里河区武威路108号兰州蔬菜大厦(综合楼)1单元7层</w:t>
      </w:r>
    </w:p>
    <w:p w14:paraId="5813E7F6"/>
    <w:p w14:paraId="367F0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行业监督部门:永昌县水务局</w:t>
      </w:r>
    </w:p>
    <w:p w14:paraId="3DAC5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地址:永昌县城关镇相府路18号 </w:t>
      </w:r>
    </w:p>
    <w:p w14:paraId="2ADD2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联系人：赵述坤</w:t>
      </w:r>
    </w:p>
    <w:p w14:paraId="5B1B3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联系电话：0935-7530156</w:t>
      </w:r>
    </w:p>
    <w:p w14:paraId="492A1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72FB3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2026年05月12日</w:t>
      </w:r>
    </w:p>
    <w:p w14:paraId="6ACA81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NGIwZTVlZGJkOWZiNzQyNjhiZjg1M2VmOWUyZDUifQ=="/>
  </w:docVars>
  <w:rsids>
    <w:rsidRoot w:val="750A362B"/>
    <w:rsid w:val="04877EA0"/>
    <w:rsid w:val="0C175FAD"/>
    <w:rsid w:val="0F8D0B76"/>
    <w:rsid w:val="121C0ABC"/>
    <w:rsid w:val="1C9D605B"/>
    <w:rsid w:val="240E783E"/>
    <w:rsid w:val="2B30453E"/>
    <w:rsid w:val="2BB726C2"/>
    <w:rsid w:val="3664555A"/>
    <w:rsid w:val="3F002858"/>
    <w:rsid w:val="46FC7C9E"/>
    <w:rsid w:val="4CA07244"/>
    <w:rsid w:val="55184A50"/>
    <w:rsid w:val="61642270"/>
    <w:rsid w:val="6F062BB9"/>
    <w:rsid w:val="71834994"/>
    <w:rsid w:val="750A362B"/>
    <w:rsid w:val="77640DC4"/>
    <w:rsid w:val="7B03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0" w:lineRule="atLeast"/>
    </w:pPr>
    <w:rPr>
      <w:sz w:val="30"/>
      <w:szCs w:val="20"/>
    </w:rPr>
  </w:style>
  <w:style w:type="paragraph" w:styleId="3">
    <w:name w:val="footer"/>
    <w:basedOn w:val="1"/>
    <w:next w:val="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样式 宋体 小四1 Char"/>
    <w:basedOn w:val="1"/>
    <w:next w:val="2"/>
    <w:autoRedefine/>
    <w:qFormat/>
    <w:uiPriority w:val="0"/>
    <w:pPr>
      <w:framePr w:hSpace="180" w:wrap="around" w:vAnchor="text" w:hAnchor="margin" w:y="222"/>
      <w:spacing w:before="100" w:beforeAutospacing="1" w:after="100" w:afterAutospacing="1" w:line="300" w:lineRule="auto"/>
    </w:pPr>
    <w:rPr>
      <w:rFonts w:ascii="宋体" w:hAnsi="宋体"/>
      <w:szCs w:val="21"/>
    </w:rPr>
  </w:style>
  <w:style w:type="paragraph" w:styleId="5">
    <w:name w:val="Body Text First Indent"/>
    <w:basedOn w:val="2"/>
    <w:autoRedefine/>
    <w:qFormat/>
    <w:uiPriority w:val="0"/>
    <w:pPr>
      <w:ind w:firstLine="420" w:firstLineChars="100"/>
    </w:pPr>
    <w:rPr>
      <w:rFonts w:ascii="Calibri" w:hAnsi="Calibri" w:cs="Times New Roman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355</Characters>
  <Lines>0</Lines>
  <Paragraphs>0</Paragraphs>
  <TotalTime>8</TotalTime>
  <ScaleCrop>false</ScaleCrop>
  <LinksUpToDate>false</LinksUpToDate>
  <CharactersWithSpaces>360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2024-04-09T03:10:00Z</dcterms:created>
  <dc:creator>WPS_1685522477</dc:creator>
  <cp:lastModifiedBy>甘肃金鸿</cp:lastModifiedBy>
  <dcterms:modified xsi:type="dcterms:W3CDTF">2026-05-12T13:21:54Z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EFB550CD93584AF7A67ABF9699B0944A_11</vt:lpwstr>
  </property>
  <property fmtid="{D5CDD505-2E9C-101B-9397-08002B2CF9AE}" pid="4" name="KSOTemplateDocerSaveRecord">
    <vt:lpwstr>eyJoZGlkIjoiNGU5YTk2NWU3OTRhNTU0YjZlNWE0ODExMjY4YzM0MTgiLCJ1c2VySWQiOiI5NjY4Njg3MTMifQ==</vt:lpwstr>
  </property>
</Properties>
</file>