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A7F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仿宋" w:hAnsi="仿宋" w:eastAsia="仿宋" w:cs="仿宋"/>
          <w:b/>
          <w:bCs/>
          <w:color w:val="000000"/>
          <w:kern w:val="0"/>
          <w:sz w:val="30"/>
          <w:szCs w:val="30"/>
          <w:lang w:val="en-US" w:eastAsia="zh-CN" w:bidi="ar"/>
        </w:rPr>
      </w:pPr>
      <w:bookmarkStart w:id="1" w:name="_GoBack"/>
      <w:r>
        <w:rPr>
          <w:rFonts w:hint="eastAsia" w:ascii="仿宋" w:hAnsi="仿宋" w:eastAsia="仿宋" w:cs="仿宋"/>
          <w:b/>
          <w:bCs/>
          <w:color w:val="000000"/>
          <w:kern w:val="0"/>
          <w:sz w:val="30"/>
          <w:szCs w:val="30"/>
          <w:lang w:val="en-US" w:eastAsia="zh-CN" w:bidi="ar"/>
        </w:rPr>
        <w:t>关于对“</w:t>
      </w:r>
      <w:r>
        <w:rPr>
          <w:rFonts w:hint="eastAsia" w:ascii="仿宋" w:hAnsi="仿宋" w:eastAsia="仿宋"/>
          <w:sz w:val="30"/>
          <w:szCs w:val="30"/>
        </w:rPr>
        <w:t>武威市城区集中供热热源厂用能设备更新项目</w:t>
      </w:r>
      <w:r>
        <w:rPr>
          <w:rFonts w:hint="eastAsia" w:ascii="仿宋" w:hAnsi="仿宋" w:eastAsia="仿宋" w:cs="仿宋"/>
          <w:b/>
          <w:bCs/>
          <w:color w:val="000000"/>
          <w:kern w:val="0"/>
          <w:sz w:val="24"/>
          <w:szCs w:val="24"/>
          <w:lang w:val="en-US" w:eastAsia="zh-CN" w:bidi="ar"/>
        </w:rPr>
        <w:t xml:space="preserve"> </w:t>
      </w:r>
      <w:r>
        <w:rPr>
          <w:rFonts w:hint="eastAsia" w:ascii="仿宋" w:hAnsi="仿宋" w:eastAsia="仿宋" w:cs="仿宋"/>
          <w:b/>
          <w:bCs/>
          <w:color w:val="000000"/>
          <w:kern w:val="0"/>
          <w:sz w:val="30"/>
          <w:szCs w:val="30"/>
          <w:lang w:val="en-US" w:eastAsia="zh-CN" w:bidi="ar"/>
        </w:rPr>
        <w:t>”</w:t>
      </w:r>
    </w:p>
    <w:p w14:paraId="54FAE7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仿宋" w:hAnsi="仿宋" w:eastAsia="仿宋" w:cs="仿宋"/>
          <w:b/>
          <w:bCs/>
          <w:color w:val="000000"/>
          <w:kern w:val="0"/>
          <w:sz w:val="30"/>
          <w:szCs w:val="30"/>
          <w:lang w:val="en-US" w:eastAsia="zh-CN" w:bidi="ar"/>
        </w:rPr>
      </w:pPr>
      <w:r>
        <w:rPr>
          <w:rFonts w:hint="eastAsia" w:ascii="仿宋" w:hAnsi="仿宋" w:eastAsia="仿宋" w:cs="仿宋"/>
          <w:b/>
          <w:bCs/>
          <w:color w:val="000000"/>
          <w:kern w:val="0"/>
          <w:sz w:val="30"/>
          <w:szCs w:val="30"/>
          <w:lang w:val="en-US" w:eastAsia="zh-CN" w:bidi="ar"/>
        </w:rPr>
        <w:t>进行社会稳定风险评估的公示</w:t>
      </w:r>
    </w:p>
    <w:p w14:paraId="1B8C147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依据</w:t>
      </w:r>
      <w:r>
        <w:rPr>
          <w:rFonts w:hint="default" w:ascii="仿宋" w:hAnsi="仿宋" w:eastAsia="仿宋" w:cs="仿宋"/>
          <w:b w:val="0"/>
          <w:bCs w:val="0"/>
          <w:color w:val="000000"/>
          <w:kern w:val="0"/>
          <w:sz w:val="24"/>
          <w:szCs w:val="24"/>
          <w:lang w:val="en-US" w:eastAsia="zh-CN" w:bidi="ar"/>
        </w:rPr>
        <w:t>国家发展改革委办公厅关于印发《重大固定资产投资项目社会稳定风险分析篇章和评估报告编制大纲（试行）的通知》（发改办投资〔2013〕428号</w:t>
      </w:r>
      <w:r>
        <w:rPr>
          <w:rFonts w:hint="eastAsia" w:ascii="仿宋" w:hAnsi="仿宋" w:eastAsia="仿宋" w:cs="仿宋"/>
          <w:b w:val="0"/>
          <w:bCs w:val="0"/>
          <w:color w:val="000000"/>
          <w:kern w:val="0"/>
          <w:sz w:val="24"/>
          <w:szCs w:val="24"/>
          <w:lang w:val="en-US" w:eastAsia="zh-CN" w:bidi="ar"/>
        </w:rPr>
        <w:t>的相关规定，</w:t>
      </w:r>
      <w:bookmarkStart w:id="0" w:name="OLE_LINK47"/>
      <w:r>
        <w:rPr>
          <w:rFonts w:hint="eastAsia" w:ascii="仿宋" w:hAnsi="仿宋" w:eastAsia="仿宋" w:cs="仿宋"/>
          <w:b w:val="0"/>
          <w:bCs w:val="0"/>
          <w:color w:val="000000"/>
          <w:kern w:val="0"/>
          <w:sz w:val="24"/>
          <w:szCs w:val="24"/>
          <w:lang w:val="en-US" w:eastAsia="zh-CN" w:bidi="ar"/>
        </w:rPr>
        <w:t>武威市城区集中供热有限公司</w:t>
      </w:r>
      <w:bookmarkEnd w:id="0"/>
      <w:r>
        <w:rPr>
          <w:rFonts w:hint="eastAsia" w:ascii="仿宋" w:hAnsi="仿宋" w:eastAsia="仿宋" w:cs="仿宋"/>
          <w:b w:val="0"/>
          <w:bCs w:val="0"/>
          <w:color w:val="000000"/>
          <w:kern w:val="0"/>
          <w:sz w:val="24"/>
          <w:szCs w:val="24"/>
          <w:lang w:val="en-US" w:eastAsia="zh-CN" w:bidi="ar"/>
        </w:rPr>
        <w:t>委托甘肃文裕达工程咨询有限公司对“武威市城区集中供热热源厂用能设备更新项目”编制社会稳定风险评估报告，并对本项目进行社会稳定风险等级评估工作。现将该项目向社会进行公示。</w:t>
      </w:r>
    </w:p>
    <w:p w14:paraId="4F75C9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cs="仿宋"/>
          <w:b/>
          <w:bCs/>
          <w:i w:val="0"/>
          <w:iCs w:val="0"/>
          <w:caps w:val="0"/>
          <w:spacing w:val="8"/>
          <w:sz w:val="24"/>
          <w:szCs w:val="24"/>
          <w:shd w:val="clear" w:fill="FFFFFF"/>
          <w:lang w:val="en-US" w:eastAsia="zh-CN"/>
        </w:rPr>
      </w:pPr>
      <w:r>
        <w:rPr>
          <w:rFonts w:hint="eastAsia" w:ascii="仿宋" w:hAnsi="仿宋" w:eastAsia="仿宋" w:cs="仿宋"/>
          <w:b/>
          <w:bCs/>
          <w:i w:val="0"/>
          <w:iCs w:val="0"/>
          <w:caps w:val="0"/>
          <w:spacing w:val="8"/>
          <w:sz w:val="24"/>
          <w:szCs w:val="24"/>
          <w:shd w:val="clear" w:fill="FFFFFF"/>
          <w:lang w:val="en-US" w:eastAsia="zh-CN"/>
        </w:rPr>
        <w:t>一、项目概况</w:t>
      </w:r>
    </w:p>
    <w:p w14:paraId="1DC5A93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1、项目名称：武威市城区集中供热热源厂用能设备更新项目</w:t>
      </w:r>
    </w:p>
    <w:p w14:paraId="741E895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2、建设单位：武威市城区集中供热有限公司</w:t>
      </w:r>
    </w:p>
    <w:p w14:paraId="0C5C3F4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3、建设地点：武威市城区集中供热热源厂厂区内</w:t>
      </w:r>
    </w:p>
    <w:p w14:paraId="76271EC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4、项目规模与建设内容：城西热源厂：对5×91MW锅炉用能设备更新改造，包括更换循环泵、脱硫塔除雾器冲洗水泵、空压机空气滤清器、油气滤清器更换、压缩空气储罐拆除更换、并增对SCR反应器切换翻板阀更新改造等。城</w:t>
      </w:r>
      <w:r>
        <w:rPr>
          <w:rFonts w:hint="eastAsia" w:ascii="仿宋" w:hAnsi="仿宋" w:eastAsia="仿宋" w:cs="仿宋"/>
          <w:b w:val="0"/>
          <w:bCs w:val="0"/>
          <w:color w:val="000000"/>
          <w:kern w:val="0"/>
          <w:sz w:val="24"/>
          <w:szCs w:val="24"/>
          <w:lang w:val="en-US" w:eastAsia="zh-CN" w:bidi="ar"/>
        </w:rPr>
        <w:t>北热源厂：对5×58MW锅炉用能设备更新改造，包括更换循环泵及配套电机，并将原有斩波内馈调速装置更换为高压变频器、脱硫塔附属的氧化风机、石膏泵、侧搅拌机、脱硫泵机械密封更换、空压机空气滤清器、油气滤清器更换等。</w:t>
      </w:r>
    </w:p>
    <w:p w14:paraId="4423209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b w:val="0"/>
          <w:bCs w:val="0"/>
          <w:color w:val="000000" w:themeColor="text1"/>
          <w:kern w:val="0"/>
          <w:sz w:val="24"/>
          <w:szCs w:val="24"/>
          <w:highlight w:val="red"/>
          <w:lang w:val="en-US" w:eastAsia="zh-CN" w:bidi="ar"/>
          <w14:textFill>
            <w14:solidFill>
              <w14:schemeClr w14:val="tx1"/>
            </w14:solidFill>
          </w14:textFill>
        </w:rPr>
      </w:pPr>
      <w:r>
        <w:rPr>
          <w:rFonts w:hint="eastAsia" w:ascii="仿宋" w:hAnsi="仿宋" w:eastAsia="仿宋" w:cs="仿宋"/>
          <w:b w:val="0"/>
          <w:bCs w:val="0"/>
          <w:color w:val="000000"/>
          <w:kern w:val="0"/>
          <w:sz w:val="24"/>
          <w:szCs w:val="24"/>
          <w:lang w:val="en-US" w:eastAsia="zh-CN" w:bidi="ar"/>
        </w:rPr>
        <w:t>5、工程设计投资：项目总投资2711.00万元</w:t>
      </w:r>
      <w:r>
        <w:rPr>
          <w:rFonts w:hint="default" w:ascii="仿宋" w:hAnsi="仿宋" w:eastAsia="仿宋" w:cs="仿宋"/>
          <w:b w:val="0"/>
          <w:bCs w:val="0"/>
          <w:color w:val="000000"/>
          <w:kern w:val="0"/>
          <w:sz w:val="24"/>
          <w:szCs w:val="24"/>
          <w:lang w:val="en-US" w:eastAsia="zh-CN" w:bidi="ar"/>
        </w:rPr>
        <w:t>。</w:t>
      </w:r>
    </w:p>
    <w:p w14:paraId="1FD394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cs="仿宋"/>
          <w:b/>
          <w:bCs/>
          <w:i w:val="0"/>
          <w:iCs w:val="0"/>
          <w:caps w:val="0"/>
          <w:spacing w:val="8"/>
          <w:sz w:val="24"/>
          <w:szCs w:val="24"/>
          <w:shd w:val="clear" w:fill="FFFFFF"/>
          <w:lang w:val="en-US" w:eastAsia="zh-CN"/>
        </w:rPr>
      </w:pPr>
      <w:r>
        <w:rPr>
          <w:rFonts w:hint="default" w:ascii="仿宋" w:hAnsi="仿宋" w:eastAsia="仿宋" w:cs="仿宋"/>
          <w:b/>
          <w:bCs/>
          <w:i w:val="0"/>
          <w:iCs w:val="0"/>
          <w:caps w:val="0"/>
          <w:spacing w:val="8"/>
          <w:sz w:val="24"/>
          <w:szCs w:val="24"/>
          <w:shd w:val="clear" w:fill="FFFFFF"/>
          <w:lang w:val="en-US" w:eastAsia="zh-CN"/>
        </w:rPr>
        <w:t>二、项目风险调查的内容和范围</w:t>
      </w:r>
    </w:p>
    <w:p w14:paraId="2C14D2C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000000"/>
          <w:kern w:val="0"/>
          <w:sz w:val="24"/>
          <w:szCs w:val="24"/>
          <w:lang w:val="en-US" w:eastAsia="zh-CN" w:bidi="ar"/>
        </w:rPr>
      </w:pPr>
      <w:r>
        <w:rPr>
          <w:rFonts w:hint="default" w:ascii="仿宋" w:hAnsi="仿宋" w:eastAsia="仿宋" w:cs="仿宋"/>
          <w:b w:val="0"/>
          <w:bCs w:val="0"/>
          <w:color w:val="000000"/>
          <w:kern w:val="0"/>
          <w:sz w:val="24"/>
          <w:szCs w:val="24"/>
          <w:lang w:val="en-US" w:eastAsia="zh-CN" w:bidi="ar"/>
        </w:rPr>
        <w:t>风险调查的对象为项目建设及运行期间引发的社会稳定风险。即项目主体在执行项目建设和运营的过程中给人民群众的生产、生活、财产及生态环境等与其切实利益相关的各个方面造成的负面影响和损失的可能性。</w:t>
      </w:r>
    </w:p>
    <w:p w14:paraId="0FDDF811">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bCs/>
          <w:i w:val="0"/>
          <w:iCs w:val="0"/>
          <w:caps w:val="0"/>
          <w:spacing w:val="8"/>
          <w:sz w:val="24"/>
          <w:szCs w:val="24"/>
          <w:shd w:val="clear" w:fill="FFFFFF"/>
          <w:lang w:val="en-US" w:eastAsia="zh-CN"/>
        </w:rPr>
      </w:pPr>
      <w:r>
        <w:rPr>
          <w:rFonts w:hint="eastAsia" w:ascii="仿宋" w:hAnsi="仿宋" w:eastAsia="仿宋" w:cs="仿宋"/>
          <w:b/>
          <w:bCs/>
          <w:i w:val="0"/>
          <w:iCs w:val="0"/>
          <w:caps w:val="0"/>
          <w:spacing w:val="8"/>
          <w:sz w:val="24"/>
          <w:szCs w:val="24"/>
          <w:shd w:val="clear" w:fill="FFFFFF"/>
          <w:lang w:val="en-US" w:eastAsia="zh-CN"/>
        </w:rPr>
        <w:t>三、征求公众意见的形式</w:t>
      </w:r>
    </w:p>
    <w:p w14:paraId="55CF909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000000"/>
          <w:kern w:val="0"/>
          <w:sz w:val="24"/>
          <w:szCs w:val="24"/>
          <w:lang w:val="en-US" w:eastAsia="zh-CN" w:bidi="ar"/>
        </w:rPr>
      </w:pPr>
      <w:r>
        <w:rPr>
          <w:rFonts w:hint="default" w:ascii="仿宋" w:hAnsi="仿宋" w:eastAsia="仿宋" w:cs="仿宋"/>
          <w:b w:val="0"/>
          <w:bCs w:val="0"/>
          <w:color w:val="000000"/>
          <w:kern w:val="0"/>
          <w:sz w:val="24"/>
          <w:szCs w:val="24"/>
          <w:lang w:val="en-US" w:eastAsia="zh-CN" w:bidi="ar"/>
        </w:rPr>
        <w:t>公示期间，公众如对</w:t>
      </w:r>
      <w:r>
        <w:rPr>
          <w:rFonts w:hint="eastAsia" w:ascii="仿宋" w:hAnsi="仿宋" w:eastAsia="仿宋" w:cs="仿宋"/>
          <w:b w:val="0"/>
          <w:bCs w:val="0"/>
          <w:color w:val="000000"/>
          <w:kern w:val="0"/>
          <w:sz w:val="24"/>
          <w:szCs w:val="24"/>
          <w:lang w:val="en-US" w:eastAsia="zh-CN" w:bidi="ar"/>
        </w:rPr>
        <w:t>该项目</w:t>
      </w:r>
      <w:r>
        <w:rPr>
          <w:rFonts w:hint="default" w:ascii="仿宋" w:hAnsi="仿宋" w:eastAsia="仿宋" w:cs="仿宋"/>
          <w:b w:val="0"/>
          <w:bCs w:val="0"/>
          <w:color w:val="000000"/>
          <w:kern w:val="0"/>
          <w:sz w:val="24"/>
          <w:szCs w:val="24"/>
          <w:lang w:val="en-US" w:eastAsia="zh-CN" w:bidi="ar"/>
        </w:rPr>
        <w:t>社会稳定风险有任何意见建议，均可通过电话方式向项目建设单位</w:t>
      </w:r>
      <w:r>
        <w:rPr>
          <w:rFonts w:hint="eastAsia" w:ascii="仿宋" w:hAnsi="仿宋" w:eastAsia="仿宋" w:cs="仿宋"/>
          <w:b w:val="0"/>
          <w:bCs w:val="0"/>
          <w:color w:val="000000"/>
          <w:kern w:val="0"/>
          <w:sz w:val="24"/>
          <w:szCs w:val="24"/>
          <w:lang w:val="en-US" w:eastAsia="zh-CN" w:bidi="ar"/>
        </w:rPr>
        <w:t>武威市城区集中供热有限公司</w:t>
      </w:r>
      <w:r>
        <w:rPr>
          <w:rFonts w:hint="default" w:ascii="仿宋" w:hAnsi="仿宋" w:eastAsia="仿宋" w:cs="仿宋"/>
          <w:b w:val="0"/>
          <w:bCs w:val="0"/>
          <w:color w:val="000000"/>
          <w:kern w:val="0"/>
          <w:sz w:val="24"/>
          <w:szCs w:val="24"/>
          <w:lang w:val="en-US" w:eastAsia="zh-CN" w:bidi="ar"/>
        </w:rPr>
        <w:t>及第三方稳评公司</w:t>
      </w:r>
      <w:r>
        <w:rPr>
          <w:rFonts w:hint="eastAsia" w:ascii="仿宋" w:hAnsi="仿宋" w:eastAsia="仿宋" w:cs="仿宋"/>
          <w:b w:val="0"/>
          <w:bCs w:val="0"/>
          <w:color w:val="000000"/>
          <w:kern w:val="0"/>
          <w:sz w:val="24"/>
          <w:szCs w:val="24"/>
          <w:lang w:val="en-US" w:eastAsia="zh-CN" w:bidi="ar"/>
        </w:rPr>
        <w:t>甘肃文裕达工程咨询有限公司</w:t>
      </w:r>
      <w:r>
        <w:rPr>
          <w:rFonts w:hint="default" w:ascii="仿宋" w:hAnsi="仿宋" w:eastAsia="仿宋" w:cs="仿宋"/>
          <w:b w:val="0"/>
          <w:bCs w:val="0"/>
          <w:color w:val="000000"/>
          <w:kern w:val="0"/>
          <w:sz w:val="24"/>
          <w:szCs w:val="24"/>
          <w:lang w:val="en-US" w:eastAsia="zh-CN" w:bidi="ar"/>
        </w:rPr>
        <w:t>反映情况。反映情况必须客观真实，以单位名义反映情况的材料需加盖单位公章，以个人名义反映情况的材料应提供有效的联系方式。</w:t>
      </w:r>
    </w:p>
    <w:p w14:paraId="1AD9B8B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bCs/>
          <w:i w:val="0"/>
          <w:iCs w:val="0"/>
          <w:caps w:val="0"/>
          <w:spacing w:val="8"/>
          <w:sz w:val="24"/>
          <w:szCs w:val="24"/>
          <w:shd w:val="clear" w:fill="FFFFFF"/>
          <w:lang w:val="en-US" w:eastAsia="zh-CN"/>
        </w:rPr>
      </w:pPr>
      <w:r>
        <w:rPr>
          <w:rFonts w:hint="eastAsia" w:ascii="仿宋" w:hAnsi="仿宋" w:eastAsia="仿宋" w:cs="仿宋"/>
          <w:b/>
          <w:bCs/>
          <w:i w:val="0"/>
          <w:iCs w:val="0"/>
          <w:caps w:val="0"/>
          <w:spacing w:val="8"/>
          <w:sz w:val="24"/>
          <w:szCs w:val="24"/>
          <w:shd w:val="clear" w:fill="FFFFFF"/>
          <w:lang w:val="en-US" w:eastAsia="zh-CN"/>
        </w:rPr>
        <w:t>四、联系方式</w:t>
      </w:r>
    </w:p>
    <w:p w14:paraId="73A119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1、建设单位：武威市城区集中供热有限公司</w:t>
      </w:r>
    </w:p>
    <w:p w14:paraId="17C0B41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30"/>
          <w:szCs w:val="30"/>
        </w:rPr>
      </w:pPr>
      <w:r>
        <w:rPr>
          <w:rFonts w:hint="eastAsia" w:ascii="仿宋" w:hAnsi="仿宋" w:eastAsia="仿宋" w:cs="仿宋"/>
          <w:b w:val="0"/>
          <w:bCs w:val="0"/>
          <w:color w:val="000000"/>
          <w:kern w:val="0"/>
          <w:sz w:val="24"/>
          <w:szCs w:val="24"/>
          <w:highlight w:val="none"/>
          <w:lang w:val="en-US" w:eastAsia="zh-CN" w:bidi="ar"/>
        </w:rPr>
        <w:t>联系人：马科长       联系电话：</w:t>
      </w:r>
      <w:r>
        <w:rPr>
          <w:rFonts w:hint="eastAsia" w:ascii="仿宋" w:hAnsi="仿宋" w:eastAsia="仿宋" w:cs="仿宋"/>
          <w:b w:val="0"/>
          <w:bCs w:val="0"/>
          <w:color w:val="auto"/>
          <w:kern w:val="0"/>
          <w:sz w:val="24"/>
          <w:szCs w:val="24"/>
          <w:highlight w:val="none"/>
          <w:lang w:val="en-US" w:eastAsia="zh-CN" w:bidi="ar"/>
        </w:rPr>
        <w:t>13909359345</w:t>
      </w:r>
    </w:p>
    <w:p w14:paraId="06F47C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w:t>
      </w:r>
      <w:r>
        <w:rPr>
          <w:rFonts w:hint="default" w:ascii="仿宋" w:hAnsi="仿宋" w:eastAsia="仿宋" w:cs="仿宋"/>
          <w:b w:val="0"/>
          <w:bCs w:val="0"/>
          <w:color w:val="000000"/>
          <w:kern w:val="0"/>
          <w:sz w:val="24"/>
          <w:szCs w:val="24"/>
          <w:lang w:val="en-US" w:eastAsia="zh-CN" w:bidi="ar"/>
        </w:rPr>
        <w:t>第三方稳评公司</w:t>
      </w:r>
      <w:r>
        <w:rPr>
          <w:rFonts w:hint="eastAsia" w:ascii="仿宋" w:hAnsi="仿宋" w:eastAsia="仿宋" w:cs="仿宋"/>
          <w:b w:val="0"/>
          <w:bCs w:val="0"/>
          <w:color w:val="000000"/>
          <w:kern w:val="0"/>
          <w:sz w:val="24"/>
          <w:szCs w:val="24"/>
          <w:lang w:val="en-US" w:eastAsia="zh-CN" w:bidi="ar"/>
        </w:rPr>
        <w:t>：甘肃文裕达工程咨询有限公司</w:t>
      </w:r>
    </w:p>
    <w:p w14:paraId="070310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联系人：李腊梅        联系电话：18909352617</w:t>
      </w:r>
    </w:p>
    <w:p w14:paraId="088E4C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特此公示！</w:t>
      </w:r>
    </w:p>
    <w:p w14:paraId="179E174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righ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甘肃文裕达工程咨询有限公司</w:t>
      </w:r>
    </w:p>
    <w:p w14:paraId="7A8023E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center"/>
        <w:textAlignment w:val="auto"/>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lang w:val="en-US" w:eastAsia="zh-CN" w:bidi="ar"/>
        </w:rPr>
        <w:t xml:space="preserve">                                             2026年</w:t>
      </w:r>
      <w:r>
        <w:rPr>
          <w:rFonts w:hint="eastAsia" w:ascii="仿宋" w:hAnsi="仿宋" w:eastAsia="仿宋" w:cs="仿宋"/>
          <w:b w:val="0"/>
          <w:bCs w:val="0"/>
          <w:color w:val="000000"/>
          <w:kern w:val="0"/>
          <w:sz w:val="24"/>
          <w:szCs w:val="24"/>
          <w:highlight w:val="none"/>
          <w:lang w:val="en-US" w:eastAsia="zh-CN" w:bidi="ar"/>
        </w:rPr>
        <w:t>5月20日</w:t>
      </w:r>
    </w:p>
    <w:bookmarkEnd w:id="1"/>
    <w:sectPr>
      <w:pgSz w:w="11906" w:h="16838"/>
      <w:pgMar w:top="1134"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NTNjNDk1MzU4ZjNiYWNlOGZjZjFhZGYwNGI0NmEifQ=="/>
  </w:docVars>
  <w:rsids>
    <w:rsidRoot w:val="00000000"/>
    <w:rsid w:val="0B2466FC"/>
    <w:rsid w:val="10923E84"/>
    <w:rsid w:val="2A6B0E1D"/>
    <w:rsid w:val="2B9D67CF"/>
    <w:rsid w:val="2DEF06E0"/>
    <w:rsid w:val="2EE42E7E"/>
    <w:rsid w:val="30A45AD9"/>
    <w:rsid w:val="346B616B"/>
    <w:rsid w:val="35B75F88"/>
    <w:rsid w:val="364808DF"/>
    <w:rsid w:val="3756532C"/>
    <w:rsid w:val="44076EEB"/>
    <w:rsid w:val="44AD278F"/>
    <w:rsid w:val="455B3988"/>
    <w:rsid w:val="468246A4"/>
    <w:rsid w:val="47464DD5"/>
    <w:rsid w:val="541736C6"/>
    <w:rsid w:val="5AF638B4"/>
    <w:rsid w:val="5BDA601C"/>
    <w:rsid w:val="5CEC5C67"/>
    <w:rsid w:val="60CC6305"/>
    <w:rsid w:val="60FB1884"/>
    <w:rsid w:val="63C713C1"/>
    <w:rsid w:val="65B17CBF"/>
    <w:rsid w:val="676927E5"/>
    <w:rsid w:val="67705D47"/>
    <w:rsid w:val="681F5143"/>
    <w:rsid w:val="687D112D"/>
    <w:rsid w:val="6BA77833"/>
    <w:rsid w:val="6BC60F7A"/>
    <w:rsid w:val="6C49019D"/>
    <w:rsid w:val="701620E9"/>
    <w:rsid w:val="705073DA"/>
    <w:rsid w:val="7A8907D4"/>
    <w:rsid w:val="7BE1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760</Words>
  <Characters>821</Characters>
  <Lines>0</Lines>
  <Paragraphs>0</Paragraphs>
  <TotalTime>76</TotalTime>
  <ScaleCrop>false</ScaleCrop>
  <LinksUpToDate>false</LinksUpToDate>
  <CharactersWithSpaces>882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2024-08-02T06:51:00Z</dcterms:created>
  <dc:creator>38242</dc:creator>
  <cp:lastModifiedBy>daixiumei</cp:lastModifiedBy>
  <cp:lastPrinted>2024-09-27T00:42:00Z</cp:lastPrinted>
  <dcterms:modified xsi:type="dcterms:W3CDTF">2026-05-20T03:04:45Z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64F763EE689A4A35A6C7EA6ADE41A1C2_13</vt:lpwstr>
  </property>
  <property fmtid="{D5CDD505-2E9C-101B-9397-08002B2CF9AE}" pid="4" name="KSOTemplateDocerSaveRecord">
    <vt:lpwstr>eyJoZGlkIjoiMWYwYTM4ZGJlOGU3OTY5NzY2MDk5OWU0YjZiMjNhMGUiLCJ1c2VySWQiOiIyNDkxNzQzOTIifQ==</vt:lpwstr>
  </property>
</Properties>
</file>