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3D7C2">
      <w:pPr>
        <w:pStyle w:val="2"/>
        <w:spacing w:before="264" w:line="225" w:lineRule="auto"/>
        <w:ind w:left="257"/>
        <w:jc w:val="center"/>
      </w:pPr>
      <w:r>
        <w:rPr>
          <w:rFonts w:hint="eastAsia"/>
          <w:b/>
          <w:bCs/>
          <w:color w:val="333333"/>
          <w:spacing w:val="6"/>
          <w:lang w:eastAsia="zh-CN"/>
        </w:rPr>
        <w:t>陇南师范学院消防整改项目</w:t>
      </w:r>
      <w:r>
        <w:rPr>
          <w:b/>
          <w:bCs/>
          <w:color w:val="333333"/>
          <w:spacing w:val="6"/>
        </w:rPr>
        <w:t>竞争性磋商</w:t>
      </w:r>
      <w:r>
        <w:rPr>
          <w:b/>
          <w:bCs/>
          <w:color w:val="333333"/>
          <w:spacing w:val="-5"/>
        </w:rPr>
        <w:t>公告</w:t>
      </w:r>
    </w:p>
    <w:p w14:paraId="5C212035">
      <w:pPr>
        <w:spacing w:line="323" w:lineRule="auto"/>
        <w:rPr>
          <w:rFonts w:ascii="Arial"/>
          <w:sz w:val="21"/>
        </w:rPr>
      </w:pPr>
    </w:p>
    <w:p w14:paraId="4CCCFE32">
      <w:pPr>
        <w:pStyle w:val="2"/>
        <w:spacing w:before="78" w:line="219" w:lineRule="auto"/>
        <w:ind w:left="176"/>
        <w:outlineLvl w:val="0"/>
        <w:rPr>
          <w:sz w:val="24"/>
          <w:szCs w:val="24"/>
        </w:rPr>
      </w:pPr>
      <w:bookmarkStart w:id="0" w:name="_Toc10103"/>
      <w:bookmarkStart w:id="1" w:name="_Toc25764"/>
      <w:bookmarkStart w:id="2" w:name="_Toc11996"/>
      <w:bookmarkStart w:id="3" w:name="_Toc30780"/>
      <w:r>
        <w:rPr>
          <w:b/>
          <w:bCs/>
          <w:color w:val="333333"/>
          <w:spacing w:val="-6"/>
          <w:sz w:val="24"/>
          <w:szCs w:val="24"/>
        </w:rPr>
        <w:t>项目概况</w:t>
      </w:r>
      <w:bookmarkEnd w:id="0"/>
      <w:bookmarkEnd w:id="1"/>
      <w:bookmarkEnd w:id="2"/>
      <w:bookmarkEnd w:id="3"/>
    </w:p>
    <w:p w14:paraId="4FD8544A">
      <w:pPr>
        <w:spacing w:line="253" w:lineRule="auto"/>
        <w:rPr>
          <w:rFonts w:ascii="Arial"/>
          <w:sz w:val="21"/>
        </w:rPr>
      </w:pPr>
    </w:p>
    <w:p w14:paraId="15A6C1D4">
      <w:pPr>
        <w:pStyle w:val="2"/>
        <w:spacing w:before="78" w:line="360" w:lineRule="auto"/>
        <w:ind w:left="171" w:right="266" w:firstLine="496"/>
        <w:jc w:val="both"/>
        <w:rPr>
          <w:sz w:val="24"/>
          <w:szCs w:val="24"/>
        </w:rPr>
      </w:pPr>
      <w:r>
        <w:rPr>
          <w:rFonts w:hint="eastAsia"/>
          <w:color w:val="333333"/>
          <w:spacing w:val="7"/>
          <w:sz w:val="24"/>
          <w:szCs w:val="24"/>
          <w:lang w:eastAsia="zh-CN"/>
        </w:rPr>
        <w:t>甘肃兴都企业管理咨询有限公司受陇南师范学院的委托，对陇南师范学院消防整改项目以竞争性磋商形式进行招标，欢迎符合资格条件的供应商前来参加。</w:t>
      </w:r>
    </w:p>
    <w:p w14:paraId="7B8CFA5C">
      <w:pPr>
        <w:spacing w:line="292" w:lineRule="auto"/>
        <w:rPr>
          <w:rFonts w:ascii="Arial"/>
          <w:sz w:val="21"/>
        </w:rPr>
      </w:pPr>
    </w:p>
    <w:p w14:paraId="7272EDAB">
      <w:pPr>
        <w:pStyle w:val="2"/>
        <w:spacing w:before="34" w:line="360" w:lineRule="auto"/>
        <w:ind w:firstLine="233" w:firstLineChars="100"/>
        <w:rPr>
          <w:rFonts w:hint="eastAsia"/>
          <w:b w:val="0"/>
          <w:bCs w:val="0"/>
          <w:color w:val="333333"/>
          <w:spacing w:val="-4"/>
          <w:sz w:val="24"/>
          <w:szCs w:val="24"/>
        </w:rPr>
      </w:pPr>
      <w:r>
        <w:rPr>
          <w:rFonts w:hint="eastAsia"/>
          <w:b/>
          <w:bCs/>
          <w:color w:val="333333"/>
          <w:spacing w:val="-4"/>
          <w:sz w:val="24"/>
          <w:szCs w:val="24"/>
        </w:rPr>
        <w:t>一、招标编号：</w:t>
      </w:r>
      <w:r>
        <w:rPr>
          <w:rFonts w:hint="eastAsia"/>
          <w:b w:val="0"/>
          <w:bCs w:val="0"/>
          <w:color w:val="333333"/>
          <w:spacing w:val="-4"/>
          <w:sz w:val="24"/>
          <w:szCs w:val="24"/>
        </w:rPr>
        <w:t>LNXD-2026-GS033</w:t>
      </w:r>
    </w:p>
    <w:p w14:paraId="1098C635">
      <w:pPr>
        <w:pStyle w:val="2"/>
        <w:numPr>
          <w:ilvl w:val="0"/>
          <w:numId w:val="0"/>
        </w:numPr>
        <w:spacing w:before="34" w:line="360" w:lineRule="auto"/>
        <w:ind w:firstLine="233" w:firstLineChars="100"/>
        <w:rPr>
          <w:rFonts w:hint="eastAsia"/>
          <w:b w:val="0"/>
          <w:bCs w:val="0"/>
          <w:color w:val="auto"/>
          <w:spacing w:val="-4"/>
          <w:sz w:val="24"/>
          <w:szCs w:val="24"/>
        </w:rPr>
      </w:pPr>
      <w:r>
        <w:rPr>
          <w:rFonts w:hint="eastAsia"/>
          <w:b/>
          <w:bCs/>
          <w:color w:val="333333"/>
          <w:spacing w:val="-4"/>
          <w:sz w:val="24"/>
          <w:szCs w:val="24"/>
          <w:lang w:val="en-US" w:eastAsia="zh-CN"/>
        </w:rPr>
        <w:t>二、</w:t>
      </w:r>
      <w:r>
        <w:rPr>
          <w:rFonts w:hint="eastAsia"/>
          <w:b/>
          <w:bCs/>
          <w:color w:val="333333"/>
          <w:spacing w:val="-4"/>
          <w:sz w:val="24"/>
          <w:szCs w:val="24"/>
        </w:rPr>
        <w:t>磋商内容：</w:t>
      </w:r>
      <w:r>
        <w:rPr>
          <w:rFonts w:hint="eastAsia"/>
          <w:b w:val="0"/>
          <w:bCs w:val="0"/>
          <w:color w:val="333333"/>
          <w:spacing w:val="-4"/>
          <w:sz w:val="24"/>
          <w:szCs w:val="24"/>
        </w:rPr>
        <w:t>（1）信息中心二楼南门拆除卷帘门、玻璃门、玻璃隔断，做防火分隔，抹灰，涂料造面。安装防火门；东侧拆除玻璃门，做防火分隔，涂料造面。安装防火门。更换楼梯栏杆。（2）图书馆更换防火门12樘，一楼消控室更换防盗门一樘，固定窗改活动窗12樘。（3）育心楼地下与地上隔墙拆除，做防火分隔，抹灰，涂料造面。安装防火门2樘。（4）图书馆三至四层安装无机布防火卷帘门258.96㎡，安装排烟窗1樘，安装检查口8个，</w:t>
      </w:r>
      <w:r>
        <w:rPr>
          <w:rFonts w:hint="eastAsia"/>
          <w:b w:val="0"/>
          <w:bCs w:val="0"/>
          <w:color w:val="auto"/>
          <w:spacing w:val="-4"/>
          <w:sz w:val="24"/>
          <w:szCs w:val="24"/>
        </w:rPr>
        <w:t>预算金额：273783.60元</w:t>
      </w:r>
      <w:r>
        <w:rPr>
          <w:rFonts w:hint="eastAsia"/>
          <w:b w:val="0"/>
          <w:bCs w:val="0"/>
          <w:color w:val="auto"/>
          <w:spacing w:val="-4"/>
          <w:sz w:val="24"/>
          <w:szCs w:val="24"/>
          <w:lang w:eastAsia="zh-CN"/>
        </w:rPr>
        <w:t>。</w:t>
      </w:r>
      <w:r>
        <w:rPr>
          <w:rFonts w:hint="eastAsia"/>
          <w:b w:val="0"/>
          <w:bCs w:val="0"/>
          <w:color w:val="auto"/>
          <w:spacing w:val="-4"/>
          <w:sz w:val="24"/>
          <w:szCs w:val="24"/>
        </w:rPr>
        <w:t>（具体详见磋商文件）</w:t>
      </w:r>
    </w:p>
    <w:p w14:paraId="574D648D">
      <w:pPr>
        <w:pStyle w:val="2"/>
        <w:numPr>
          <w:ilvl w:val="0"/>
          <w:numId w:val="0"/>
        </w:numPr>
        <w:spacing w:before="34" w:line="360" w:lineRule="auto"/>
        <w:ind w:firstLine="714" w:firstLineChars="300"/>
        <w:rPr>
          <w:color w:val="auto"/>
          <w:sz w:val="24"/>
          <w:szCs w:val="24"/>
        </w:rPr>
      </w:pPr>
      <w:r>
        <w:rPr>
          <w:color w:val="auto"/>
          <w:spacing w:val="-1"/>
          <w:sz w:val="24"/>
          <w:szCs w:val="24"/>
        </w:rPr>
        <w:t>本合同包不接受联合体投标</w:t>
      </w:r>
    </w:p>
    <w:p w14:paraId="00DCA266">
      <w:pPr>
        <w:spacing w:line="360" w:lineRule="auto"/>
        <w:ind w:firstLine="714" w:firstLineChars="300"/>
        <w:rPr>
          <w:rFonts w:hint="default" w:ascii="Arial" w:eastAsia="宋体"/>
          <w:sz w:val="21"/>
          <w:lang w:val="en-US" w:eastAsia="zh-CN"/>
        </w:rPr>
      </w:pPr>
      <w:r>
        <w:rPr>
          <w:color w:val="333333"/>
          <w:spacing w:val="-1"/>
          <w:sz w:val="24"/>
          <w:szCs w:val="24"/>
        </w:rPr>
        <w:t>合同履行期限：</w:t>
      </w:r>
      <w:r>
        <w:rPr>
          <w:rFonts w:hint="eastAsia"/>
          <w:color w:val="333333"/>
          <w:spacing w:val="-1"/>
          <w:sz w:val="24"/>
          <w:szCs w:val="24"/>
          <w:lang w:val="en-US" w:eastAsia="zh-CN"/>
        </w:rPr>
        <w:t>40日历天</w:t>
      </w:r>
    </w:p>
    <w:p w14:paraId="4F0CF414">
      <w:pPr>
        <w:pStyle w:val="2"/>
        <w:spacing w:before="78" w:line="219" w:lineRule="auto"/>
        <w:ind w:left="176"/>
        <w:outlineLvl w:val="0"/>
        <w:rPr>
          <w:sz w:val="24"/>
          <w:szCs w:val="24"/>
        </w:rPr>
      </w:pPr>
      <w:bookmarkStart w:id="4" w:name="_Toc25211"/>
      <w:bookmarkStart w:id="5" w:name="_Toc5218"/>
      <w:bookmarkStart w:id="6" w:name="_Toc7739"/>
      <w:bookmarkStart w:id="7" w:name="_Toc31401"/>
      <w:r>
        <w:rPr>
          <w:rFonts w:hint="eastAsia"/>
          <w:b/>
          <w:bCs/>
          <w:color w:val="333333"/>
          <w:spacing w:val="-3"/>
          <w:sz w:val="24"/>
          <w:szCs w:val="24"/>
          <w:lang w:val="en-US" w:eastAsia="zh-CN"/>
        </w:rPr>
        <w:t>三</w:t>
      </w:r>
      <w:r>
        <w:rPr>
          <w:b/>
          <w:bCs/>
          <w:color w:val="333333"/>
          <w:spacing w:val="-3"/>
          <w:sz w:val="24"/>
          <w:szCs w:val="24"/>
        </w:rPr>
        <w:t>、申请人的资格要求：</w:t>
      </w:r>
      <w:bookmarkEnd w:id="4"/>
      <w:bookmarkEnd w:id="5"/>
      <w:bookmarkEnd w:id="6"/>
      <w:bookmarkEnd w:id="7"/>
    </w:p>
    <w:p w14:paraId="679D23C3">
      <w:pPr>
        <w:pStyle w:val="2"/>
        <w:spacing w:before="6" w:line="358" w:lineRule="auto"/>
        <w:ind w:left="652" w:right="15" w:firstLine="7"/>
        <w:jc w:val="both"/>
        <w:rPr>
          <w:sz w:val="24"/>
          <w:szCs w:val="24"/>
        </w:rPr>
      </w:pPr>
      <w:r>
        <w:rPr>
          <w:rFonts w:hint="eastAsia"/>
          <w:color w:val="333333"/>
          <w:spacing w:val="1"/>
          <w:sz w:val="24"/>
          <w:szCs w:val="24"/>
        </w:rPr>
        <w:t>（1）须符合《中华人民共和国政府采购法》之二十二条规定；（2）须具有合法有效的法人营业执照、国家和地方税务登记证、组织机构代码证、开户许可证；前述法人营业执照、税务登记证、组织机构代码证已三证合一的，则需提供具有统一社会信用代码的营业执照；（3）须提供法人授权函及被授权人身份证（正、反面复印件）；（4）本项目不接受联合体投标；（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w:t>
      </w:r>
    </w:p>
    <w:p w14:paraId="01BD1D93">
      <w:pPr>
        <w:pStyle w:val="2"/>
        <w:spacing w:before="1" w:line="360" w:lineRule="auto"/>
        <w:ind w:left="657"/>
        <w:rPr>
          <w:color w:val="auto"/>
          <w:sz w:val="24"/>
          <w:szCs w:val="24"/>
        </w:rPr>
      </w:pPr>
      <w:r>
        <w:rPr>
          <w:color w:val="auto"/>
          <w:spacing w:val="-2"/>
          <w:sz w:val="24"/>
          <w:szCs w:val="24"/>
        </w:rPr>
        <w:t>本项目的特定资格要求：</w:t>
      </w:r>
    </w:p>
    <w:p w14:paraId="094C6AA8">
      <w:pPr>
        <w:pStyle w:val="2"/>
        <w:spacing w:before="1" w:line="360" w:lineRule="auto"/>
        <w:ind w:left="653" w:right="15"/>
        <w:jc w:val="both"/>
        <w:rPr>
          <w:rFonts w:ascii="Arial"/>
          <w:color w:val="0000FF"/>
          <w:sz w:val="21"/>
        </w:rPr>
      </w:pPr>
      <w:r>
        <w:rPr>
          <w:color w:val="auto"/>
          <w:spacing w:val="7"/>
          <w:sz w:val="24"/>
          <w:szCs w:val="24"/>
        </w:rPr>
        <w:t>供应商须具备建设行政主管部门颁发的</w:t>
      </w:r>
      <w:r>
        <w:rPr>
          <w:rFonts w:hint="eastAsia"/>
          <w:color w:val="auto"/>
          <w:spacing w:val="7"/>
          <w:sz w:val="24"/>
          <w:szCs w:val="24"/>
        </w:rPr>
        <w:t>建筑工程施工总承包</w:t>
      </w:r>
      <w:r>
        <w:rPr>
          <w:rFonts w:hint="eastAsia"/>
          <w:color w:val="auto"/>
          <w:spacing w:val="7"/>
          <w:sz w:val="24"/>
          <w:szCs w:val="24"/>
          <w:lang w:val="en-US" w:eastAsia="zh-CN"/>
        </w:rPr>
        <w:t>二</w:t>
      </w:r>
      <w:r>
        <w:rPr>
          <w:rFonts w:hint="eastAsia"/>
          <w:color w:val="auto"/>
          <w:spacing w:val="7"/>
          <w:sz w:val="24"/>
          <w:szCs w:val="24"/>
        </w:rPr>
        <w:t>级及其以上资质</w:t>
      </w:r>
      <w:r>
        <w:rPr>
          <w:color w:val="auto"/>
          <w:spacing w:val="-8"/>
          <w:sz w:val="24"/>
          <w:szCs w:val="24"/>
        </w:rPr>
        <w:t>,并具有有效的安全生产许可证；拟派项目负责人（即</w:t>
      </w:r>
      <w:r>
        <w:rPr>
          <w:color w:val="auto"/>
          <w:spacing w:val="-1"/>
          <w:sz w:val="24"/>
          <w:szCs w:val="24"/>
        </w:rPr>
        <w:t>项目经理）须具备注册在本企业的建筑工程专业二级及以上注册建造师执</w:t>
      </w:r>
      <w:r>
        <w:rPr>
          <w:color w:val="auto"/>
          <w:spacing w:val="2"/>
          <w:sz w:val="24"/>
          <w:szCs w:val="24"/>
        </w:rPr>
        <w:t>业资格和有效的安全生产考核合格证书（B证）</w:t>
      </w:r>
      <w:r>
        <w:rPr>
          <w:rFonts w:hint="eastAsia"/>
          <w:color w:val="auto"/>
          <w:spacing w:val="2"/>
          <w:sz w:val="24"/>
          <w:szCs w:val="24"/>
        </w:rPr>
        <w:t>，技术负责人具有工程类中级及以上技术职称。</w:t>
      </w:r>
    </w:p>
    <w:p w14:paraId="4E83EC43">
      <w:pPr>
        <w:pStyle w:val="2"/>
        <w:spacing w:before="79" w:line="360" w:lineRule="auto"/>
        <w:ind w:left="176"/>
        <w:outlineLvl w:val="0"/>
        <w:rPr>
          <w:rFonts w:hint="eastAsia"/>
          <w:b/>
          <w:bCs/>
          <w:color w:val="333333"/>
          <w:spacing w:val="-3"/>
          <w:sz w:val="24"/>
          <w:szCs w:val="24"/>
        </w:rPr>
      </w:pPr>
      <w:bookmarkStart w:id="8" w:name="_Toc28860"/>
      <w:bookmarkStart w:id="9" w:name="_Toc12263"/>
      <w:bookmarkStart w:id="10" w:name="_Toc20094"/>
      <w:bookmarkStart w:id="11" w:name="_Toc10471"/>
      <w:r>
        <w:rPr>
          <w:rFonts w:hint="eastAsia"/>
          <w:b/>
          <w:bCs/>
          <w:color w:val="333333"/>
          <w:spacing w:val="-3"/>
          <w:sz w:val="24"/>
          <w:szCs w:val="24"/>
        </w:rPr>
        <w:t>四、竞争性磋商文件发售时间及地点：</w:t>
      </w:r>
      <w:bookmarkEnd w:id="8"/>
      <w:bookmarkEnd w:id="9"/>
      <w:bookmarkEnd w:id="10"/>
      <w:bookmarkEnd w:id="11"/>
    </w:p>
    <w:p w14:paraId="1439603C">
      <w:pPr>
        <w:pStyle w:val="2"/>
        <w:spacing w:before="79" w:line="360" w:lineRule="auto"/>
        <w:ind w:left="176"/>
        <w:outlineLvl w:val="0"/>
        <w:rPr>
          <w:rFonts w:hint="eastAsia"/>
          <w:b w:val="0"/>
          <w:bCs w:val="0"/>
          <w:color w:val="333333"/>
          <w:spacing w:val="-3"/>
          <w:sz w:val="24"/>
          <w:szCs w:val="24"/>
        </w:rPr>
      </w:pPr>
      <w:bookmarkStart w:id="12" w:name="_Toc9104"/>
      <w:bookmarkStart w:id="13" w:name="_Toc5560"/>
      <w:bookmarkStart w:id="14" w:name="_Toc6160"/>
      <w:bookmarkStart w:id="15" w:name="_Toc24520"/>
      <w:r>
        <w:rPr>
          <w:rFonts w:hint="eastAsia"/>
          <w:b w:val="0"/>
          <w:bCs w:val="0"/>
          <w:color w:val="333333"/>
          <w:spacing w:val="-3"/>
          <w:sz w:val="24"/>
          <w:szCs w:val="24"/>
        </w:rPr>
        <w:t>1、文件发售时间：2026年07月0</w:t>
      </w:r>
      <w:r>
        <w:rPr>
          <w:rFonts w:hint="eastAsia"/>
          <w:b w:val="0"/>
          <w:bCs w:val="0"/>
          <w:color w:val="333333"/>
          <w:spacing w:val="-3"/>
          <w:sz w:val="24"/>
          <w:szCs w:val="24"/>
          <w:lang w:val="en-US" w:eastAsia="zh-CN"/>
        </w:rPr>
        <w:t>7</w:t>
      </w:r>
      <w:r>
        <w:rPr>
          <w:rFonts w:hint="eastAsia"/>
          <w:b w:val="0"/>
          <w:bCs w:val="0"/>
          <w:color w:val="333333"/>
          <w:spacing w:val="-3"/>
          <w:sz w:val="24"/>
          <w:szCs w:val="24"/>
        </w:rPr>
        <w:t>日至2026年07月</w:t>
      </w:r>
      <w:r>
        <w:rPr>
          <w:rFonts w:hint="eastAsia"/>
          <w:b w:val="0"/>
          <w:bCs w:val="0"/>
          <w:color w:val="333333"/>
          <w:spacing w:val="-3"/>
          <w:sz w:val="24"/>
          <w:szCs w:val="24"/>
          <w:lang w:val="en-US" w:eastAsia="zh-CN"/>
        </w:rPr>
        <w:t>13</w:t>
      </w:r>
      <w:r>
        <w:rPr>
          <w:rFonts w:hint="eastAsia"/>
          <w:b w:val="0"/>
          <w:bCs w:val="0"/>
          <w:color w:val="333333"/>
          <w:spacing w:val="-3"/>
          <w:sz w:val="24"/>
          <w:szCs w:val="24"/>
        </w:rPr>
        <w:t>日，上午8:30至11:30，下午14:30至17:30（北京时间）</w:t>
      </w:r>
    </w:p>
    <w:p w14:paraId="396B83A8">
      <w:pPr>
        <w:pStyle w:val="2"/>
        <w:spacing w:before="79" w:line="360" w:lineRule="auto"/>
        <w:ind w:left="176"/>
        <w:outlineLvl w:val="0"/>
        <w:rPr>
          <w:rFonts w:hint="eastAsia"/>
          <w:b w:val="0"/>
          <w:bCs w:val="0"/>
          <w:color w:val="333333"/>
          <w:spacing w:val="-3"/>
          <w:sz w:val="24"/>
          <w:szCs w:val="24"/>
        </w:rPr>
      </w:pPr>
      <w:r>
        <w:rPr>
          <w:rFonts w:hint="eastAsia"/>
          <w:b w:val="0"/>
          <w:bCs w:val="0"/>
          <w:color w:val="333333"/>
          <w:spacing w:val="-3"/>
          <w:sz w:val="24"/>
          <w:szCs w:val="24"/>
          <w:lang w:val="en-US" w:eastAsia="zh-CN"/>
        </w:rPr>
        <w:t>2、地点：</w:t>
      </w:r>
      <w:r>
        <w:rPr>
          <w:rFonts w:hint="eastAsia"/>
          <w:b w:val="0"/>
          <w:bCs w:val="0"/>
          <w:color w:val="333333"/>
          <w:spacing w:val="-3"/>
          <w:sz w:val="24"/>
          <w:szCs w:val="24"/>
        </w:rPr>
        <w:t>甘肃兴都企业管理咨询有限公司（邮箱：</w:t>
      </w:r>
      <w:r>
        <w:rPr>
          <w:rFonts w:hint="eastAsia"/>
          <w:b w:val="0"/>
          <w:bCs w:val="0"/>
          <w:color w:val="333333"/>
          <w:spacing w:val="-3"/>
          <w:sz w:val="24"/>
          <w:szCs w:val="24"/>
          <w:lang w:val="en-US" w:eastAsia="zh-CN"/>
        </w:rPr>
        <w:t>1830378621@qq</w:t>
      </w:r>
      <w:r>
        <w:rPr>
          <w:rFonts w:hint="eastAsia"/>
          <w:b w:val="0"/>
          <w:bCs w:val="0"/>
          <w:color w:val="333333"/>
          <w:spacing w:val="-3"/>
          <w:sz w:val="24"/>
          <w:szCs w:val="24"/>
        </w:rPr>
        <w:t>.com）线上获取文件。</w:t>
      </w:r>
    </w:p>
    <w:p w14:paraId="23E3E2D4">
      <w:pPr>
        <w:pStyle w:val="2"/>
        <w:spacing w:before="79" w:line="360" w:lineRule="auto"/>
        <w:ind w:left="176"/>
        <w:outlineLvl w:val="0"/>
        <w:rPr>
          <w:rFonts w:hint="eastAsia"/>
          <w:b w:val="0"/>
          <w:bCs w:val="0"/>
          <w:color w:val="333333"/>
          <w:spacing w:val="-3"/>
          <w:sz w:val="24"/>
          <w:szCs w:val="24"/>
        </w:rPr>
      </w:pPr>
      <w:r>
        <w:rPr>
          <w:rFonts w:hint="eastAsia"/>
          <w:b w:val="0"/>
          <w:bCs w:val="0"/>
          <w:color w:val="333333"/>
          <w:spacing w:val="-3"/>
          <w:sz w:val="24"/>
          <w:szCs w:val="24"/>
        </w:rPr>
        <w:t>3</w:t>
      </w:r>
      <w:r>
        <w:rPr>
          <w:rFonts w:hint="eastAsia"/>
          <w:b w:val="0"/>
          <w:bCs w:val="0"/>
          <w:color w:val="333333"/>
          <w:spacing w:val="-3"/>
          <w:sz w:val="24"/>
          <w:szCs w:val="24"/>
          <w:lang w:eastAsia="zh-CN"/>
        </w:rPr>
        <w:t>、</w:t>
      </w:r>
      <w:r>
        <w:rPr>
          <w:rFonts w:hint="eastAsia"/>
          <w:b w:val="0"/>
          <w:bCs w:val="0"/>
          <w:color w:val="333333"/>
          <w:spacing w:val="-3"/>
          <w:sz w:val="24"/>
          <w:szCs w:val="24"/>
        </w:rPr>
        <w:t>方式：线上获取。</w:t>
      </w:r>
    </w:p>
    <w:p w14:paraId="116A89DE">
      <w:pPr>
        <w:pStyle w:val="2"/>
        <w:spacing w:before="79" w:line="360" w:lineRule="auto"/>
        <w:ind w:left="176"/>
        <w:outlineLvl w:val="0"/>
        <w:rPr>
          <w:rFonts w:hint="eastAsia"/>
          <w:b w:val="0"/>
          <w:bCs w:val="0"/>
          <w:color w:val="333333"/>
          <w:spacing w:val="-3"/>
          <w:sz w:val="24"/>
          <w:szCs w:val="24"/>
        </w:rPr>
      </w:pPr>
      <w:r>
        <w:rPr>
          <w:rFonts w:hint="eastAsia"/>
          <w:b w:val="0"/>
          <w:bCs w:val="0"/>
          <w:color w:val="333333"/>
          <w:spacing w:val="-3"/>
          <w:sz w:val="24"/>
          <w:szCs w:val="24"/>
          <w:lang w:val="en-US" w:eastAsia="zh-CN"/>
        </w:rPr>
        <w:t>4、</w:t>
      </w:r>
      <w:r>
        <w:rPr>
          <w:rFonts w:hint="eastAsia"/>
          <w:b w:val="0"/>
          <w:bCs w:val="0"/>
          <w:color w:val="333333"/>
          <w:spacing w:val="-3"/>
          <w:sz w:val="24"/>
          <w:szCs w:val="24"/>
        </w:rPr>
        <w:t>获取磋商文件时所需携带的资料：（1）本项目为邮箱报名的形式。投标人采取发送电子邮件方式递交报名资料，邮件主题：项目名称+项目编号+公司名称；邮件内容：列明公司名称、法定代表人或授权代表人姓名及联系方式；邮件附件：企业营业执照（复印件加盖公章）、</w:t>
      </w:r>
      <w:r>
        <w:rPr>
          <w:rFonts w:hint="eastAsia"/>
          <w:b w:val="0"/>
          <w:bCs w:val="0"/>
          <w:color w:val="333333"/>
          <w:spacing w:val="-3"/>
          <w:sz w:val="24"/>
          <w:szCs w:val="24"/>
          <w:lang w:val="en-US" w:eastAsia="zh-CN"/>
        </w:rPr>
        <w:t>资质证书（复印件加盖公章）、安全生产许可证（复印件加盖公章）、</w:t>
      </w:r>
      <w:r>
        <w:rPr>
          <w:rFonts w:hint="eastAsia"/>
          <w:b w:val="0"/>
          <w:bCs w:val="0"/>
          <w:color w:val="333333"/>
          <w:spacing w:val="-3"/>
          <w:sz w:val="24"/>
          <w:szCs w:val="24"/>
        </w:rPr>
        <w:t>开户许可证（复印件加盖公章）</w:t>
      </w:r>
      <w:r>
        <w:rPr>
          <w:rFonts w:hint="eastAsia"/>
          <w:b w:val="0"/>
          <w:bCs w:val="0"/>
          <w:color w:val="333333"/>
          <w:spacing w:val="-3"/>
          <w:sz w:val="24"/>
          <w:szCs w:val="24"/>
          <w:lang w:eastAsia="zh-CN"/>
        </w:rPr>
        <w:t>、</w:t>
      </w:r>
      <w:r>
        <w:rPr>
          <w:rFonts w:hint="eastAsia"/>
          <w:b w:val="0"/>
          <w:bCs w:val="0"/>
          <w:color w:val="333333"/>
          <w:spacing w:val="-3"/>
          <w:sz w:val="24"/>
          <w:szCs w:val="24"/>
        </w:rPr>
        <w:t>法人授权委托书、法人和委托代理人身份证</w:t>
      </w:r>
      <w:r>
        <w:rPr>
          <w:rFonts w:hint="eastAsia"/>
          <w:b w:val="0"/>
          <w:bCs w:val="0"/>
          <w:color w:val="333333"/>
          <w:spacing w:val="-3"/>
          <w:sz w:val="24"/>
          <w:szCs w:val="24"/>
          <w:lang w:eastAsia="zh-CN"/>
        </w:rPr>
        <w:t>、</w:t>
      </w:r>
      <w:r>
        <w:rPr>
          <w:rFonts w:hint="eastAsia"/>
          <w:b w:val="0"/>
          <w:bCs w:val="0"/>
          <w:color w:val="333333"/>
          <w:spacing w:val="-3"/>
          <w:sz w:val="24"/>
          <w:szCs w:val="24"/>
          <w:lang w:val="en-US" w:eastAsia="zh-CN"/>
        </w:rPr>
        <w:t>项目管理机构人员</w:t>
      </w:r>
      <w:r>
        <w:rPr>
          <w:rFonts w:hint="eastAsia"/>
          <w:b w:val="0"/>
          <w:bCs w:val="0"/>
          <w:color w:val="333333"/>
          <w:spacing w:val="-3"/>
          <w:sz w:val="24"/>
          <w:szCs w:val="24"/>
          <w:lang w:eastAsia="zh-CN"/>
        </w:rPr>
        <w:t>、</w:t>
      </w:r>
      <w:r>
        <w:rPr>
          <w:rFonts w:hint="eastAsia"/>
          <w:b w:val="0"/>
          <w:bCs w:val="0"/>
          <w:color w:val="333333"/>
          <w:spacing w:val="-3"/>
          <w:sz w:val="24"/>
          <w:szCs w:val="24"/>
        </w:rPr>
        <w:t>近两年来任意一年财务审计报告或银行开具的基本户资信证明，近半年</w:t>
      </w:r>
      <w:r>
        <w:rPr>
          <w:rFonts w:hint="eastAsia"/>
          <w:b w:val="0"/>
          <w:bCs w:val="0"/>
          <w:color w:val="333333"/>
          <w:spacing w:val="-3"/>
          <w:sz w:val="24"/>
          <w:szCs w:val="24"/>
          <w:lang w:val="en-US" w:eastAsia="zh-CN"/>
        </w:rPr>
        <w:t>内</w:t>
      </w:r>
      <w:r>
        <w:rPr>
          <w:rFonts w:hint="eastAsia"/>
          <w:b w:val="0"/>
          <w:bCs w:val="0"/>
          <w:color w:val="333333"/>
          <w:spacing w:val="-3"/>
          <w:sz w:val="24"/>
          <w:szCs w:val="24"/>
        </w:rPr>
        <w:t>任意一个月社保缴纳凭证、纳税证明文件</w:t>
      </w:r>
      <w:r>
        <w:rPr>
          <w:rFonts w:hint="eastAsia"/>
          <w:b w:val="0"/>
          <w:bCs w:val="0"/>
          <w:color w:val="333333"/>
          <w:spacing w:val="-3"/>
          <w:sz w:val="24"/>
          <w:szCs w:val="24"/>
          <w:lang w:eastAsia="zh-CN"/>
        </w:rPr>
        <w:t>，</w:t>
      </w:r>
      <w:r>
        <w:rPr>
          <w:rFonts w:hint="eastAsia"/>
          <w:b w:val="0"/>
          <w:bCs w:val="0"/>
          <w:color w:val="333333"/>
          <w:spacing w:val="-3"/>
          <w:sz w:val="24"/>
          <w:szCs w:val="24"/>
        </w:rPr>
        <w:t>需采用A4纸幅面，将报名材料加盖企业鲜章，按顺序制作成1个PDF格式文件，文件名称与主题一致，复印件扫描无效。报名材料审核通过后，采购代理机构联系人向供应商邮箱发送竞争性磋商文件电子版；审核未通过的，采购代理机构联系人以邮件形式回复审核情况，供应商可在竞争性磋商文件申领时间内重新提交材料。</w:t>
      </w:r>
    </w:p>
    <w:p w14:paraId="08172933">
      <w:pPr>
        <w:pStyle w:val="2"/>
        <w:spacing w:before="79" w:line="360" w:lineRule="auto"/>
        <w:ind w:left="176"/>
        <w:outlineLvl w:val="0"/>
        <w:rPr>
          <w:rFonts w:hint="eastAsia"/>
          <w:b w:val="0"/>
          <w:bCs w:val="0"/>
          <w:color w:val="333333"/>
          <w:spacing w:val="-3"/>
          <w:sz w:val="24"/>
          <w:szCs w:val="24"/>
        </w:rPr>
      </w:pPr>
      <w:r>
        <w:rPr>
          <w:rFonts w:hint="eastAsia"/>
          <w:b w:val="0"/>
          <w:bCs w:val="0"/>
          <w:color w:val="333333"/>
          <w:spacing w:val="-3"/>
          <w:sz w:val="24"/>
          <w:szCs w:val="24"/>
        </w:rPr>
        <w:t>（2）投标人应准确登记投标人名称、地址、联系人、联系电话等相关信息，如登记信息有误，对其产生的不利后果由投标人自行承担。</w:t>
      </w:r>
      <w:bookmarkEnd w:id="12"/>
      <w:bookmarkEnd w:id="13"/>
      <w:bookmarkEnd w:id="14"/>
      <w:bookmarkEnd w:id="15"/>
    </w:p>
    <w:p w14:paraId="15F68946">
      <w:pPr>
        <w:pStyle w:val="2"/>
        <w:spacing w:before="79" w:line="360" w:lineRule="auto"/>
        <w:ind w:left="176"/>
        <w:outlineLvl w:val="0"/>
        <w:rPr>
          <w:rFonts w:hint="eastAsia"/>
          <w:b w:val="0"/>
          <w:bCs w:val="0"/>
          <w:color w:val="333333"/>
          <w:spacing w:val="-3"/>
          <w:sz w:val="24"/>
          <w:szCs w:val="24"/>
        </w:rPr>
      </w:pPr>
      <w:bookmarkStart w:id="16" w:name="_Toc17186"/>
      <w:bookmarkStart w:id="17" w:name="_Toc16292"/>
      <w:bookmarkStart w:id="18" w:name="_Toc4585"/>
      <w:bookmarkStart w:id="19" w:name="_Toc14873"/>
      <w:r>
        <w:rPr>
          <w:rFonts w:hint="eastAsia"/>
          <w:b w:val="0"/>
          <w:bCs w:val="0"/>
          <w:color w:val="333333"/>
          <w:spacing w:val="-3"/>
          <w:sz w:val="24"/>
          <w:szCs w:val="24"/>
        </w:rPr>
        <w:t>五</w:t>
      </w:r>
      <w:r>
        <w:rPr>
          <w:rFonts w:hint="eastAsia"/>
          <w:b/>
          <w:bCs/>
          <w:color w:val="333333"/>
          <w:spacing w:val="-3"/>
          <w:sz w:val="24"/>
          <w:szCs w:val="24"/>
        </w:rPr>
        <w:t>、递交竞争性磋商响应文件截止时间及竞争性磋商时间：</w:t>
      </w:r>
      <w:r>
        <w:rPr>
          <w:rFonts w:hint="eastAsia"/>
          <w:b w:val="0"/>
          <w:bCs w:val="0"/>
          <w:color w:val="333333"/>
          <w:spacing w:val="-3"/>
          <w:sz w:val="24"/>
          <w:szCs w:val="24"/>
        </w:rPr>
        <w:t>2026年07月1</w:t>
      </w:r>
      <w:r>
        <w:rPr>
          <w:rFonts w:hint="eastAsia"/>
          <w:b w:val="0"/>
          <w:bCs w:val="0"/>
          <w:color w:val="333333"/>
          <w:spacing w:val="-3"/>
          <w:sz w:val="24"/>
          <w:szCs w:val="24"/>
          <w:lang w:val="en-US" w:eastAsia="zh-CN"/>
        </w:rPr>
        <w:t>7</w:t>
      </w:r>
      <w:r>
        <w:rPr>
          <w:rFonts w:hint="eastAsia"/>
          <w:b w:val="0"/>
          <w:bCs w:val="0"/>
          <w:color w:val="333333"/>
          <w:spacing w:val="-3"/>
          <w:sz w:val="24"/>
          <w:szCs w:val="24"/>
        </w:rPr>
        <w:t>日上午</w:t>
      </w:r>
      <w:r>
        <w:rPr>
          <w:rFonts w:hint="eastAsia"/>
          <w:b w:val="0"/>
          <w:bCs w:val="0"/>
          <w:color w:val="333333"/>
          <w:spacing w:val="-3"/>
          <w:sz w:val="24"/>
          <w:szCs w:val="24"/>
          <w:lang w:val="en-US" w:eastAsia="zh-CN"/>
        </w:rPr>
        <w:t>9</w:t>
      </w:r>
      <w:r>
        <w:rPr>
          <w:rFonts w:hint="eastAsia"/>
          <w:b w:val="0"/>
          <w:bCs w:val="0"/>
          <w:color w:val="333333"/>
          <w:spacing w:val="-3"/>
          <w:sz w:val="24"/>
          <w:szCs w:val="24"/>
        </w:rPr>
        <w:t>:00（北京时间）。</w:t>
      </w:r>
      <w:bookmarkEnd w:id="16"/>
      <w:bookmarkEnd w:id="17"/>
      <w:bookmarkEnd w:id="18"/>
      <w:bookmarkEnd w:id="19"/>
    </w:p>
    <w:p w14:paraId="44F36898">
      <w:pPr>
        <w:pStyle w:val="2"/>
        <w:spacing w:before="79" w:line="360" w:lineRule="auto"/>
        <w:ind w:left="176"/>
        <w:outlineLvl w:val="0"/>
        <w:rPr>
          <w:rFonts w:hint="eastAsia"/>
          <w:b w:val="0"/>
          <w:bCs w:val="0"/>
          <w:color w:val="333333"/>
          <w:spacing w:val="-3"/>
          <w:sz w:val="24"/>
          <w:szCs w:val="24"/>
        </w:rPr>
      </w:pPr>
      <w:bookmarkStart w:id="20" w:name="_Toc12956"/>
      <w:bookmarkStart w:id="21" w:name="_Toc30380"/>
      <w:bookmarkStart w:id="22" w:name="_Toc3182"/>
      <w:bookmarkStart w:id="23" w:name="_Toc14074"/>
      <w:r>
        <w:rPr>
          <w:rFonts w:hint="eastAsia"/>
          <w:b/>
          <w:bCs/>
          <w:color w:val="333333"/>
          <w:spacing w:val="-3"/>
          <w:sz w:val="24"/>
          <w:szCs w:val="24"/>
        </w:rPr>
        <w:t>六、递交竞争性磋商响应文件地点及竞争性磋商地点：</w:t>
      </w:r>
      <w:r>
        <w:rPr>
          <w:rFonts w:hint="eastAsia"/>
          <w:b w:val="0"/>
          <w:bCs w:val="0"/>
          <w:color w:val="333333"/>
          <w:spacing w:val="-3"/>
          <w:sz w:val="24"/>
          <w:szCs w:val="24"/>
        </w:rPr>
        <w:t>甘肃兴都企业管理咨询有限公司（如有变动，另行通知)</w:t>
      </w:r>
      <w:bookmarkEnd w:id="20"/>
      <w:bookmarkEnd w:id="21"/>
      <w:bookmarkEnd w:id="22"/>
      <w:bookmarkEnd w:id="23"/>
    </w:p>
    <w:p w14:paraId="39D168AF">
      <w:pPr>
        <w:pStyle w:val="2"/>
        <w:spacing w:before="79" w:line="360" w:lineRule="auto"/>
        <w:ind w:left="176"/>
        <w:outlineLvl w:val="0"/>
        <w:rPr>
          <w:rFonts w:hint="eastAsia" w:ascii="宋体" w:hAnsi="宋体" w:eastAsia="宋体" w:cs="宋体"/>
          <w:b/>
          <w:bCs/>
          <w:color w:val="333333"/>
          <w:spacing w:val="-3"/>
          <w:sz w:val="24"/>
          <w:szCs w:val="24"/>
        </w:rPr>
      </w:pPr>
      <w:r>
        <w:rPr>
          <w:rFonts w:hint="eastAsia" w:ascii="宋体" w:hAnsi="宋体" w:eastAsia="宋体" w:cs="宋体"/>
          <w:b/>
          <w:bCs/>
          <w:color w:val="333333"/>
          <w:spacing w:val="-3"/>
          <w:sz w:val="24"/>
          <w:szCs w:val="24"/>
        </w:rPr>
        <w:t>递交响应文件时，供应商法定代表人或其授权的委托代理人须携带法定代表人身份证明、授权委托书原件及身份证原件到场，否则不予受理；逾期送达或者未送达指定地点的响应文件，不予受理。</w:t>
      </w:r>
    </w:p>
    <w:p w14:paraId="330B2A62">
      <w:pPr>
        <w:pStyle w:val="2"/>
        <w:spacing w:before="79" w:line="360" w:lineRule="auto"/>
        <w:ind w:left="176"/>
        <w:outlineLvl w:val="0"/>
        <w:rPr>
          <w:rFonts w:hint="eastAsia"/>
          <w:b w:val="0"/>
          <w:bCs w:val="0"/>
          <w:color w:val="333333"/>
          <w:spacing w:val="-3"/>
          <w:sz w:val="24"/>
          <w:szCs w:val="24"/>
        </w:rPr>
      </w:pPr>
      <w:bookmarkStart w:id="24" w:name="_Toc31753"/>
      <w:bookmarkStart w:id="25" w:name="_Toc3837"/>
      <w:bookmarkStart w:id="26" w:name="_Toc9187"/>
      <w:bookmarkStart w:id="27" w:name="_Toc4107"/>
      <w:r>
        <w:rPr>
          <w:rFonts w:hint="eastAsia"/>
          <w:b/>
          <w:bCs/>
          <w:color w:val="333333"/>
          <w:spacing w:val="-3"/>
          <w:sz w:val="24"/>
          <w:szCs w:val="24"/>
        </w:rPr>
        <w:t>七、招标项目需要落实的政策：</w:t>
      </w:r>
      <w:r>
        <w:rPr>
          <w:rFonts w:hint="eastAsia"/>
          <w:b w:val="0"/>
          <w:bCs w:val="0"/>
          <w:color w:val="333333"/>
          <w:spacing w:val="-3"/>
          <w:sz w:val="24"/>
          <w:szCs w:val="24"/>
        </w:rPr>
        <w:t>《政府采购促进中小企业发展暂行办法》（财库〔2020〕46号）、关于印发中小企业划型标准规定的通知（工信部联企业【2011】300号）、符合政府采购《节能产品政府采购清单》、《环境标志产品政府采购清单》优先采购政策、《关于促进残疾人就业政府采购政策的通知》（财库【2017】141号）等。</w:t>
      </w:r>
      <w:bookmarkEnd w:id="24"/>
      <w:bookmarkEnd w:id="25"/>
      <w:bookmarkEnd w:id="26"/>
      <w:bookmarkEnd w:id="27"/>
    </w:p>
    <w:p w14:paraId="5A0CF860">
      <w:pPr>
        <w:pStyle w:val="2"/>
        <w:spacing w:before="79" w:line="360" w:lineRule="auto"/>
        <w:ind w:left="176"/>
        <w:outlineLvl w:val="0"/>
        <w:rPr>
          <w:rFonts w:ascii="Arial"/>
          <w:b/>
          <w:bCs/>
          <w:sz w:val="21"/>
        </w:rPr>
      </w:pPr>
      <w:bookmarkStart w:id="28" w:name="_Toc13560"/>
      <w:bookmarkStart w:id="29" w:name="_Toc15009"/>
      <w:bookmarkStart w:id="30" w:name="_Toc15664"/>
      <w:bookmarkStart w:id="31" w:name="_Toc28707"/>
      <w:r>
        <w:rPr>
          <w:b/>
          <w:bCs/>
          <w:color w:val="333333"/>
          <w:spacing w:val="-3"/>
          <w:sz w:val="24"/>
          <w:szCs w:val="24"/>
        </w:rPr>
        <w:t>八、凡对本次采购提出询问，请按以下方式联系。</w:t>
      </w:r>
      <w:bookmarkEnd w:id="28"/>
      <w:bookmarkEnd w:id="29"/>
      <w:bookmarkEnd w:id="30"/>
      <w:bookmarkEnd w:id="31"/>
    </w:p>
    <w:p w14:paraId="5FBAB222">
      <w:pPr>
        <w:pStyle w:val="2"/>
        <w:spacing w:before="79" w:line="219" w:lineRule="auto"/>
        <w:ind w:left="190"/>
        <w:outlineLvl w:val="1"/>
        <w:rPr>
          <w:sz w:val="24"/>
          <w:szCs w:val="24"/>
        </w:rPr>
      </w:pPr>
      <w:bookmarkStart w:id="32" w:name="_Toc32220"/>
      <w:bookmarkStart w:id="33" w:name="_Toc7292"/>
      <w:bookmarkStart w:id="34" w:name="_Toc3075"/>
      <w:bookmarkStart w:id="35" w:name="_Toc21541"/>
      <w:r>
        <w:rPr>
          <w:color w:val="333333"/>
          <w:spacing w:val="-4"/>
          <w:sz w:val="24"/>
          <w:szCs w:val="24"/>
        </w:rPr>
        <w:t>1.采购人信息</w:t>
      </w:r>
      <w:bookmarkEnd w:id="32"/>
      <w:bookmarkEnd w:id="33"/>
      <w:bookmarkEnd w:id="34"/>
      <w:bookmarkEnd w:id="35"/>
    </w:p>
    <w:p w14:paraId="48730AE8">
      <w:pPr>
        <w:pStyle w:val="2"/>
        <w:spacing w:before="184" w:line="219" w:lineRule="auto"/>
        <w:ind w:left="655"/>
        <w:rPr>
          <w:sz w:val="24"/>
          <w:szCs w:val="24"/>
        </w:rPr>
      </w:pPr>
      <w:r>
        <w:rPr>
          <w:color w:val="333333"/>
          <w:spacing w:val="-2"/>
          <w:sz w:val="24"/>
          <w:szCs w:val="24"/>
        </w:rPr>
        <w:t>名称：陇南师范学院</w:t>
      </w:r>
    </w:p>
    <w:p w14:paraId="129DF330">
      <w:pPr>
        <w:pStyle w:val="2"/>
        <w:spacing w:before="180" w:line="219" w:lineRule="auto"/>
        <w:ind w:left="652"/>
        <w:rPr>
          <w:sz w:val="24"/>
          <w:szCs w:val="24"/>
        </w:rPr>
      </w:pPr>
      <w:r>
        <w:rPr>
          <w:color w:val="333333"/>
          <w:spacing w:val="-1"/>
          <w:sz w:val="24"/>
          <w:szCs w:val="24"/>
        </w:rPr>
        <w:t>地址：甘肃省陇南市成县河东区建设路</w:t>
      </w:r>
    </w:p>
    <w:p w14:paraId="55C77CDD">
      <w:pPr>
        <w:pStyle w:val="2"/>
        <w:spacing w:before="181" w:line="221" w:lineRule="auto"/>
        <w:ind w:left="653"/>
        <w:rPr>
          <w:color w:val="333333"/>
          <w:spacing w:val="-1"/>
          <w:sz w:val="24"/>
          <w:szCs w:val="24"/>
        </w:rPr>
      </w:pPr>
      <w:r>
        <w:rPr>
          <w:color w:val="333333"/>
          <w:spacing w:val="-1"/>
          <w:sz w:val="24"/>
          <w:szCs w:val="24"/>
        </w:rPr>
        <w:t>联系方式：0939-3200777</w:t>
      </w:r>
    </w:p>
    <w:p w14:paraId="7AFD642E">
      <w:pPr>
        <w:pStyle w:val="2"/>
        <w:spacing w:before="183" w:line="221" w:lineRule="auto"/>
        <w:ind w:firstLine="240" w:firstLineChars="100"/>
        <w:rPr>
          <w:rFonts w:hint="eastAsia"/>
          <w:sz w:val="24"/>
          <w:szCs w:val="24"/>
        </w:rPr>
      </w:pPr>
      <w:r>
        <w:rPr>
          <w:rFonts w:hint="eastAsia"/>
          <w:sz w:val="24"/>
          <w:szCs w:val="24"/>
        </w:rPr>
        <w:t>2.代理机构信息</w:t>
      </w:r>
    </w:p>
    <w:p w14:paraId="4CA23967">
      <w:pPr>
        <w:pStyle w:val="2"/>
        <w:spacing w:before="183" w:line="221" w:lineRule="auto"/>
        <w:ind w:left="653"/>
        <w:rPr>
          <w:rFonts w:hint="eastAsia"/>
          <w:sz w:val="24"/>
          <w:szCs w:val="24"/>
        </w:rPr>
      </w:pPr>
      <w:r>
        <w:rPr>
          <w:rFonts w:hint="eastAsia"/>
          <w:sz w:val="24"/>
          <w:szCs w:val="24"/>
        </w:rPr>
        <w:t>名称：甘肃兴都企业管理咨询有限公司</w:t>
      </w:r>
    </w:p>
    <w:p w14:paraId="7D1DF4A2">
      <w:pPr>
        <w:pStyle w:val="2"/>
        <w:spacing w:before="183" w:line="221" w:lineRule="auto"/>
        <w:ind w:left="653"/>
        <w:rPr>
          <w:rFonts w:hint="eastAsia"/>
          <w:sz w:val="24"/>
          <w:szCs w:val="24"/>
        </w:rPr>
      </w:pPr>
      <w:r>
        <w:rPr>
          <w:rFonts w:hint="eastAsia"/>
          <w:sz w:val="24"/>
          <w:szCs w:val="24"/>
        </w:rPr>
        <w:t>地址：陇南市武都区</w:t>
      </w:r>
      <w:bookmarkStart w:id="40" w:name="_GoBack"/>
      <w:bookmarkEnd w:id="40"/>
      <w:r>
        <w:rPr>
          <w:rFonts w:hint="eastAsia"/>
          <w:sz w:val="24"/>
          <w:szCs w:val="24"/>
        </w:rPr>
        <w:t>东江三江雅苑1001室</w:t>
      </w:r>
    </w:p>
    <w:p w14:paraId="45233EC1">
      <w:pPr>
        <w:pStyle w:val="2"/>
        <w:spacing w:before="183" w:line="221" w:lineRule="auto"/>
        <w:ind w:left="653"/>
        <w:rPr>
          <w:rFonts w:hint="eastAsia"/>
          <w:sz w:val="24"/>
          <w:szCs w:val="24"/>
        </w:rPr>
      </w:pPr>
      <w:r>
        <w:rPr>
          <w:rFonts w:hint="eastAsia"/>
          <w:sz w:val="24"/>
          <w:szCs w:val="24"/>
        </w:rPr>
        <w:t xml:space="preserve">联系人：王芳都    </w:t>
      </w:r>
    </w:p>
    <w:p w14:paraId="56FC9EFF">
      <w:pPr>
        <w:pStyle w:val="2"/>
        <w:spacing w:before="183" w:line="221" w:lineRule="auto"/>
        <w:ind w:left="653"/>
        <w:rPr>
          <w:rFonts w:ascii="Arial"/>
          <w:sz w:val="21"/>
        </w:rPr>
      </w:pPr>
      <w:r>
        <w:rPr>
          <w:rFonts w:hint="eastAsia"/>
          <w:sz w:val="24"/>
          <w:szCs w:val="24"/>
        </w:rPr>
        <w:t>联系方式：19193333337</w:t>
      </w:r>
    </w:p>
    <w:p w14:paraId="2F754A63">
      <w:pPr>
        <w:pStyle w:val="2"/>
        <w:spacing w:before="78" w:line="220" w:lineRule="auto"/>
        <w:ind w:firstLine="236" w:firstLineChars="100"/>
        <w:outlineLvl w:val="1"/>
        <w:rPr>
          <w:sz w:val="24"/>
          <w:szCs w:val="24"/>
        </w:rPr>
      </w:pPr>
      <w:bookmarkStart w:id="36" w:name="_Toc18777"/>
      <w:bookmarkStart w:id="37" w:name="_Toc10234"/>
      <w:bookmarkStart w:id="38" w:name="_Toc13796"/>
      <w:bookmarkStart w:id="39" w:name="_Toc29409"/>
      <w:r>
        <w:rPr>
          <w:color w:val="333333"/>
          <w:spacing w:val="-2"/>
          <w:sz w:val="24"/>
          <w:szCs w:val="24"/>
        </w:rPr>
        <w:t>3.项目联系方式</w:t>
      </w:r>
      <w:bookmarkEnd w:id="36"/>
      <w:bookmarkEnd w:id="37"/>
      <w:bookmarkEnd w:id="38"/>
      <w:bookmarkEnd w:id="39"/>
    </w:p>
    <w:p w14:paraId="460448FC">
      <w:pPr>
        <w:pStyle w:val="2"/>
        <w:spacing w:before="182" w:line="220" w:lineRule="auto"/>
        <w:ind w:left="656"/>
        <w:rPr>
          <w:sz w:val="24"/>
          <w:szCs w:val="24"/>
        </w:rPr>
      </w:pPr>
      <w:r>
        <w:rPr>
          <w:color w:val="333333"/>
          <w:spacing w:val="-2"/>
          <w:sz w:val="24"/>
          <w:szCs w:val="24"/>
        </w:rPr>
        <w:t>项目联系人：罗刚</w:t>
      </w:r>
    </w:p>
    <w:p w14:paraId="33FBC2BD">
      <w:pPr>
        <w:pStyle w:val="2"/>
        <w:spacing w:before="182" w:line="221" w:lineRule="auto"/>
        <w:ind w:left="680"/>
        <w:rPr>
          <w:sz w:val="24"/>
          <w:szCs w:val="24"/>
        </w:rPr>
      </w:pPr>
      <w:r>
        <w:rPr>
          <w:color w:val="333333"/>
          <w:spacing w:val="-3"/>
          <w:sz w:val="24"/>
          <w:szCs w:val="24"/>
        </w:rPr>
        <w:t>电话：0939-3200777</w:t>
      </w:r>
    </w:p>
    <w:p w14:paraId="153BB44D">
      <w:pPr>
        <w:pStyle w:val="2"/>
        <w:spacing w:before="178" w:line="219" w:lineRule="auto"/>
        <w:ind w:right="15"/>
        <w:jc w:val="right"/>
        <w:rPr>
          <w:rFonts w:hint="eastAsia" w:eastAsia="宋体"/>
          <w:sz w:val="24"/>
          <w:szCs w:val="24"/>
          <w:lang w:eastAsia="zh-CN"/>
        </w:rPr>
      </w:pPr>
      <w:r>
        <w:rPr>
          <w:rFonts w:hint="eastAsia"/>
          <w:color w:val="333333"/>
          <w:spacing w:val="-3"/>
          <w:sz w:val="24"/>
          <w:szCs w:val="24"/>
          <w:lang w:eastAsia="zh-CN"/>
        </w:rPr>
        <w:t>甘肃兴都企业管理咨询有限公司</w:t>
      </w:r>
    </w:p>
    <w:p w14:paraId="304DD9DC">
      <w:pPr>
        <w:pStyle w:val="2"/>
        <w:spacing w:before="184" w:line="219" w:lineRule="auto"/>
        <w:ind w:left="5904"/>
        <w:rPr>
          <w:sz w:val="24"/>
          <w:szCs w:val="24"/>
        </w:rPr>
      </w:pPr>
      <w:r>
        <w:rPr>
          <w:color w:val="333333"/>
          <w:spacing w:val="-8"/>
          <w:sz w:val="24"/>
          <w:szCs w:val="24"/>
        </w:rPr>
        <w:t>2026</w:t>
      </w:r>
      <w:r>
        <w:rPr>
          <w:color w:val="333333"/>
          <w:spacing w:val="-49"/>
          <w:sz w:val="24"/>
          <w:szCs w:val="24"/>
        </w:rPr>
        <w:t xml:space="preserve"> </w:t>
      </w:r>
      <w:r>
        <w:rPr>
          <w:color w:val="333333"/>
          <w:spacing w:val="-8"/>
          <w:sz w:val="24"/>
          <w:szCs w:val="24"/>
        </w:rPr>
        <w:t>年</w:t>
      </w:r>
      <w:r>
        <w:rPr>
          <w:color w:val="333333"/>
          <w:spacing w:val="-48"/>
          <w:sz w:val="24"/>
          <w:szCs w:val="24"/>
        </w:rPr>
        <w:t xml:space="preserve"> </w:t>
      </w:r>
      <w:r>
        <w:rPr>
          <w:rFonts w:hint="eastAsia"/>
          <w:color w:val="333333"/>
          <w:spacing w:val="-8"/>
          <w:sz w:val="24"/>
          <w:szCs w:val="24"/>
          <w:lang w:val="en-US" w:eastAsia="zh-CN"/>
        </w:rPr>
        <w:t>7</w:t>
      </w:r>
      <w:r>
        <w:rPr>
          <w:color w:val="333333"/>
          <w:spacing w:val="-8"/>
          <w:sz w:val="24"/>
          <w:szCs w:val="24"/>
        </w:rPr>
        <w:t>月</w:t>
      </w:r>
      <w:r>
        <w:rPr>
          <w:color w:val="333333"/>
          <w:spacing w:val="-33"/>
          <w:sz w:val="24"/>
          <w:szCs w:val="24"/>
        </w:rPr>
        <w:t xml:space="preserve"> </w:t>
      </w:r>
      <w:r>
        <w:rPr>
          <w:rFonts w:hint="eastAsia"/>
          <w:color w:val="333333"/>
          <w:spacing w:val="-8"/>
          <w:sz w:val="24"/>
          <w:szCs w:val="24"/>
          <w:lang w:val="en-US" w:eastAsia="zh-CN"/>
        </w:rPr>
        <w:t>6</w:t>
      </w:r>
      <w:r>
        <w:rPr>
          <w:color w:val="333333"/>
          <w:spacing w:val="-8"/>
          <w:sz w:val="24"/>
          <w:szCs w:val="24"/>
        </w:rPr>
        <w:t xml:space="preserve"> 日</w:t>
      </w:r>
    </w:p>
    <w:p w14:paraId="145F524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D1A86"/>
    <w:rsid w:val="080212A5"/>
    <w:rsid w:val="191D3A8C"/>
    <w:rsid w:val="1F6D1A86"/>
    <w:rsid w:val="39470710"/>
    <w:rsid w:val="43140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1794</Words>
  <Characters>1970</Characters>
  <Lines>0</Lines>
  <Paragraphs>0</Paragraphs>
  <TotalTime>3</TotalTime>
  <ScaleCrop>false</ScaleCrop>
  <LinksUpToDate>false</LinksUpToDate>
  <CharactersWithSpaces>1978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2026-07-06T09:43:00Z</dcterms:created>
  <dc:creator>美少女壮士</dc:creator>
  <cp:lastModifiedBy>美少女壮士</cp:lastModifiedBy>
  <dcterms:modified xsi:type="dcterms:W3CDTF">2026-07-06T10:00:37Z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1126E8948C8F451DB9F092BFAA64A5AD_13</vt:lpwstr>
  </property>
  <property fmtid="{D5CDD505-2E9C-101B-9397-08002B2CF9AE}" pid="4" name="KSOTemplateDocerSaveRecord">
    <vt:lpwstr>eyJoZGlkIjoiNGZhOTVlMzMzMzM5NmExNjMzYTgwNzBjMzQzNWZkMGYiLCJ1c2VySWQiOiIxNjA5NDc3NDgzIn0=</vt:lpwstr>
  </property>
</Properties>
</file>