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4925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443"/>
        <w:gridCol w:w="3095"/>
        <w:gridCol w:w="1223"/>
        <w:gridCol w:w="3139"/>
      </w:tblGrid>
      <w:tr w14:paraId="575BF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D66A8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购买招标文件登记表</w:t>
            </w:r>
          </w:p>
          <w:p w14:paraId="28091535">
            <w:pPr>
              <w:widowControl/>
              <w:jc w:val="righ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Style w:val="9"/>
                <w:rFonts w:ascii="宋体" w:hAnsi="宋体" w:eastAsia="宋体" w:cs="宋体"/>
                <w:lang w:bidi="ar"/>
              </w:rPr>
              <w:t>项目审核:</w:t>
            </w:r>
          </w:p>
        </w:tc>
      </w:tr>
      <w:tr w14:paraId="6B15C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95E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招标编号</w:t>
            </w:r>
          </w:p>
        </w:tc>
        <w:tc>
          <w:tcPr>
            <w:tcW w:w="387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36575">
            <w:pPr>
              <w:widowControl/>
              <w:jc w:val="center"/>
              <w:textAlignment w:val="center"/>
              <w:rPr>
                <w:rFonts w:hint="default" w:ascii="宋体" w:hAnsi="宋体" w:cs="宋体" w:eastAsia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GXTC-C-26110038</w:t>
            </w:r>
          </w:p>
        </w:tc>
      </w:tr>
      <w:tr w14:paraId="60D57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4D0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387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17C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甘肃农商银行营业网点装修标准优化升级项目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（第二次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）</w:t>
            </w:r>
          </w:p>
        </w:tc>
      </w:tr>
      <w:tr w14:paraId="7CF3D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D67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购买招标文件单位信息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9F6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387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853A5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3FAFC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F23BF0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C91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387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DD33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068BE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591076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FC4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委托代理人</w:t>
            </w:r>
          </w:p>
        </w:tc>
        <w:tc>
          <w:tcPr>
            <w:tcW w:w="387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40E2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727F2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8ED076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E72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移动电话</w:t>
            </w:r>
          </w:p>
        </w:tc>
        <w:tc>
          <w:tcPr>
            <w:tcW w:w="387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05E0C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32CF9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8FC247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FBC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387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66BEF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0C89E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37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DF2631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762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法定代表人身份证号</w:t>
            </w:r>
          </w:p>
        </w:tc>
        <w:tc>
          <w:tcPr>
            <w:tcW w:w="387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D5EE3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7BA82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B7D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购买单位发票信息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B5A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开票单位名称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F6FCD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4E2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纳税人识别号</w:t>
            </w:r>
          </w:p>
        </w:tc>
        <w:tc>
          <w:tcPr>
            <w:tcW w:w="1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73A71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E44E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A809F7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FAA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开户行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2B480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6B8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账号</w:t>
            </w:r>
          </w:p>
        </w:tc>
        <w:tc>
          <w:tcPr>
            <w:tcW w:w="1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00E6F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E587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3BBA6D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2A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发票电话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E52E7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74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发票地址</w:t>
            </w:r>
          </w:p>
        </w:tc>
        <w:tc>
          <w:tcPr>
            <w:tcW w:w="1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E652B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6845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B24BF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val="en-US" w:eastAsia="zh-CN" w:bidi="ar"/>
              </w:rPr>
            </w:pPr>
          </w:p>
          <w:p w14:paraId="56A6998F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u w:val="singl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val="en-US" w:eastAsia="zh-CN" w:bidi="ar"/>
              </w:rPr>
              <w:t>委托代理人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val="en-US" w:eastAsia="zh-CN" w:bidi="ar"/>
              </w:rPr>
              <w:t>签字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bidi="ar"/>
              </w:rPr>
              <w:t xml:space="preserve">        </w:t>
            </w:r>
            <w:r>
              <w:rPr>
                <w:rStyle w:val="10"/>
                <w:rFonts w:ascii="宋体" w:hAnsi="宋体" w:eastAsia="宋体" w:cs="宋体"/>
                <w:u w:val="single"/>
                <w:lang w:bidi="ar"/>
              </w:rPr>
              <w:t>承诺：</w:t>
            </w:r>
            <w:r>
              <w:rPr>
                <w:rStyle w:val="10"/>
                <w:rFonts w:ascii="宋体" w:hAnsi="宋体" w:eastAsia="宋体" w:cs="宋体"/>
                <w:u w:val="single"/>
                <w:lang w:bidi="ar"/>
              </w:rPr>
              <w:br w:type="textWrapping"/>
            </w:r>
            <w:r>
              <w:rPr>
                <w:rStyle w:val="11"/>
                <w:rFonts w:ascii="宋体" w:hAnsi="宋体" w:eastAsia="宋体" w:cs="宋体"/>
                <w:lang w:bidi="ar"/>
              </w:rPr>
              <w:br w:type="textWrapping"/>
            </w:r>
            <w:r>
              <w:rPr>
                <w:rStyle w:val="10"/>
                <w:rFonts w:ascii="宋体" w:hAnsi="宋体" w:eastAsia="宋体" w:cs="宋体"/>
                <w:u w:val="single"/>
                <w:lang w:bidi="ar"/>
              </w:rPr>
              <w:t xml:space="preserve">     对以上所填内容情况属实，无论任何缘由，招标文件购买后不退款。</w:t>
            </w:r>
            <w:r>
              <w:rPr>
                <w:rStyle w:val="10"/>
                <w:rFonts w:ascii="宋体" w:hAnsi="宋体" w:eastAsia="宋体" w:cs="宋体"/>
                <w:u w:val="single"/>
                <w:lang w:eastAsia="zh-CN" w:bidi="ar"/>
              </w:rPr>
              <w:t>对招标文件资格条件、实质性要求、评标办法等均已查阅，我单位有能力承担本项目，决定参与本项目的投标。</w:t>
            </w:r>
          </w:p>
        </w:tc>
      </w:tr>
      <w:tr w14:paraId="79590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 w14:paraId="721A3079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以下内容由招标代理机构填写</w:t>
            </w:r>
          </w:p>
        </w:tc>
      </w:tr>
      <w:tr w14:paraId="7DBE7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73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DE9D9"/>
            <w:vAlign w:val="center"/>
          </w:tcPr>
          <w:p w14:paraId="0931951F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购买数量</w:t>
            </w:r>
            <w:r>
              <w:rPr>
                <w:rStyle w:val="12"/>
                <w:rFonts w:ascii="宋体" w:hAnsi="宋体" w:eastAsia="宋体" w:cs="宋体"/>
                <w:color w:val="auto"/>
                <w:lang w:bidi="ar"/>
              </w:rPr>
              <w:t xml:space="preserve">                      </w:t>
            </w:r>
            <w:r>
              <w:rPr>
                <w:rStyle w:val="13"/>
                <w:rFonts w:ascii="宋体" w:hAnsi="宋体" w:eastAsia="宋体" w:cs="宋体"/>
                <w:color w:val="auto"/>
                <w:lang w:bidi="ar"/>
              </w:rPr>
              <w:t>套</w:t>
            </w:r>
          </w:p>
        </w:tc>
        <w:tc>
          <w:tcPr>
            <w:tcW w:w="22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DE9D9"/>
            <w:vAlign w:val="center"/>
          </w:tcPr>
          <w:p w14:paraId="211ABE8F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实收款</w:t>
            </w:r>
            <w:r>
              <w:rPr>
                <w:rStyle w:val="12"/>
                <w:rFonts w:ascii="宋体" w:hAnsi="宋体" w:eastAsia="宋体" w:cs="宋体"/>
                <w:color w:val="auto"/>
                <w:lang w:bidi="ar"/>
              </w:rPr>
              <w:t xml:space="preserve">                     </w:t>
            </w:r>
            <w:r>
              <w:rPr>
                <w:rStyle w:val="13"/>
                <w:rFonts w:ascii="宋体" w:hAnsi="宋体" w:eastAsia="宋体" w:cs="宋体"/>
                <w:color w:val="auto"/>
                <w:lang w:bidi="ar"/>
              </w:rPr>
              <w:t>元</w:t>
            </w:r>
          </w:p>
        </w:tc>
      </w:tr>
      <w:tr w14:paraId="19A89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/>
            <w:vAlign w:val="center"/>
          </w:tcPr>
          <w:p w14:paraId="21B92929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备注：</w:t>
            </w:r>
          </w:p>
          <w:p w14:paraId="0D8DE261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收款人：国信招标集团股份有限公司甘肃分公司</w:t>
            </w:r>
          </w:p>
          <w:p w14:paraId="3C2E333A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账号：</w:t>
            </w: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val="en-US" w:eastAsia="zh-CN"/>
              </w:rPr>
              <w:t>101472000595313</w:t>
            </w:r>
          </w:p>
          <w:p w14:paraId="5C2F93CD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开户行：兰州银行股份有限公司兴陇支行</w:t>
            </w:r>
          </w:p>
          <w:p w14:paraId="7FDF7974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开户行行号：</w:t>
            </w: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val="en-US" w:eastAsia="zh-CN"/>
              </w:rPr>
              <w:t>313821012010</w:t>
            </w:r>
          </w:p>
          <w:p w14:paraId="267F088D">
            <w:pPr>
              <w:widowControl/>
              <w:jc w:val="left"/>
              <w:textAlignment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</w:p>
        </w:tc>
      </w:tr>
      <w:tr w14:paraId="42E08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DE9D9"/>
            <w:vAlign w:val="center"/>
          </w:tcPr>
          <w:p w14:paraId="3C3BD92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注：汇款时请备注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单位名称及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招标编号。</w:t>
            </w:r>
          </w:p>
        </w:tc>
      </w:tr>
    </w:tbl>
    <w:p w14:paraId="1BC6D526">
      <w:pPr>
        <w:rPr>
          <w:rFonts w:hint="default" w:eastAsiaTheme="minorEastAsia"/>
          <w:b/>
          <w:bCs/>
          <w:sz w:val="22"/>
          <w:szCs w:val="28"/>
          <w:lang w:val="en-US" w:eastAsia="zh-CN"/>
        </w:rPr>
      </w:pPr>
    </w:p>
    <w:sectPr>
      <w:pgSz w:w="11906" w:h="16838"/>
      <w:pgMar w:top="1100" w:right="1179" w:bottom="110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F31311"/>
    <w:multiLevelType w:val="singleLevel"/>
    <w:tmpl w:val="FAF31311"/>
    <w:lvl w:ilvl="0" w:tentative="0">
      <w:start w:val="1"/>
      <w:numFmt w:val="decimal"/>
      <w:pStyle w:val="3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5ZTBjODRkMmUzNWI0MGM4YWE4MGZjMmM2ZWM4YjUifQ=="/>
  </w:docVars>
  <w:rsids>
    <w:rsidRoot w:val="008314AE"/>
    <w:rsid w:val="008314AE"/>
    <w:rsid w:val="00F82BD0"/>
    <w:rsid w:val="0A470C1A"/>
    <w:rsid w:val="14CC2E85"/>
    <w:rsid w:val="192F0DDA"/>
    <w:rsid w:val="25184E18"/>
    <w:rsid w:val="2685203A"/>
    <w:rsid w:val="26D83130"/>
    <w:rsid w:val="27B416A5"/>
    <w:rsid w:val="2ACD7DE5"/>
    <w:rsid w:val="2B345917"/>
    <w:rsid w:val="2B923000"/>
    <w:rsid w:val="2CBC39BF"/>
    <w:rsid w:val="2EBA4B25"/>
    <w:rsid w:val="315F6D9E"/>
    <w:rsid w:val="33C07F40"/>
    <w:rsid w:val="33D45FD5"/>
    <w:rsid w:val="33F23E05"/>
    <w:rsid w:val="376A75CD"/>
    <w:rsid w:val="3A3B411D"/>
    <w:rsid w:val="44AA10EB"/>
    <w:rsid w:val="49F13F36"/>
    <w:rsid w:val="4D9C5985"/>
    <w:rsid w:val="57BD6030"/>
    <w:rsid w:val="5B780612"/>
    <w:rsid w:val="5FCE101F"/>
    <w:rsid w:val="66A2129C"/>
    <w:rsid w:val="670A7696"/>
    <w:rsid w:val="68491190"/>
    <w:rsid w:val="692E21D3"/>
    <w:rsid w:val="6FEC0A99"/>
    <w:rsid w:val="70C307DE"/>
    <w:rsid w:val="73951471"/>
    <w:rsid w:val="73D1633C"/>
    <w:rsid w:val="74DC4AE7"/>
    <w:rsid w:val="75C25E88"/>
    <w:rsid w:val="7625469E"/>
    <w:rsid w:val="76C15E60"/>
    <w:rsid w:val="78FE1EE0"/>
    <w:rsid w:val="798941FB"/>
    <w:rsid w:val="7A492E63"/>
    <w:rsid w:val="7A7B3338"/>
    <w:rsid w:val="7B98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after="60"/>
      <w:jc w:val="center"/>
      <w:outlineLvl w:val="0"/>
    </w:pPr>
    <w:rPr>
      <w:rFonts w:ascii="Times New Roman" w:hAnsi="Times New Roman" w:eastAsia="宋体"/>
      <w:b/>
      <w:kern w:val="44"/>
      <w:sz w:val="32"/>
    </w:rPr>
  </w:style>
  <w:style w:type="paragraph" w:styleId="3">
    <w:name w:val="heading 2"/>
    <w:basedOn w:val="1"/>
    <w:next w:val="1"/>
    <w:link w:val="7"/>
    <w:autoRedefine/>
    <w:semiHidden/>
    <w:unhideWhenUsed/>
    <w:qFormat/>
    <w:uiPriority w:val="0"/>
    <w:pPr>
      <w:keepNext/>
      <w:keepLines/>
      <w:numPr>
        <w:ilvl w:val="0"/>
        <w:numId w:val="1"/>
      </w:numPr>
      <w:spacing w:after="60"/>
      <w:jc w:val="left"/>
      <w:outlineLvl w:val="1"/>
    </w:pPr>
    <w:rPr>
      <w:rFonts w:ascii="宋体" w:hAnsi="宋体" w:eastAsia="宋体" w:cs="宋体"/>
      <w:b/>
      <w:bCs/>
      <w:sz w:val="28"/>
    </w:rPr>
  </w:style>
  <w:style w:type="paragraph" w:styleId="4">
    <w:name w:val="heading 3"/>
    <w:basedOn w:val="1"/>
    <w:next w:val="1"/>
    <w:link w:val="8"/>
    <w:autoRedefine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/>
      <w:b/>
      <w:bCs/>
      <w:sz w:val="24"/>
      <w:szCs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link w:val="3"/>
    <w:autoRedefine/>
    <w:qFormat/>
    <w:uiPriority w:val="0"/>
    <w:rPr>
      <w:rFonts w:ascii="宋体" w:hAnsi="宋体" w:eastAsia="宋体" w:cs="宋体"/>
      <w:b/>
      <w:bCs/>
      <w:kern w:val="2"/>
      <w:sz w:val="28"/>
      <w:szCs w:val="24"/>
    </w:rPr>
  </w:style>
  <w:style w:type="character" w:customStyle="1" w:styleId="8">
    <w:name w:val="标题 3 Char"/>
    <w:link w:val="4"/>
    <w:autoRedefine/>
    <w:qFormat/>
    <w:uiPriority w:val="0"/>
    <w:rPr>
      <w:rFonts w:ascii="Times New Roman" w:hAnsi="Times New Roman" w:eastAsia="宋体"/>
      <w:b/>
      <w:bCs/>
      <w:sz w:val="24"/>
      <w:szCs w:val="32"/>
    </w:rPr>
  </w:style>
  <w:style w:type="character" w:customStyle="1" w:styleId="9">
    <w:name w:val="font11"/>
    <w:basedOn w:val="6"/>
    <w:autoRedefine/>
    <w:qFormat/>
    <w:uiPriority w:val="0"/>
    <w:rPr>
      <w:rFonts w:hint="eastAsia" w:ascii="等线" w:hAnsi="等线" w:eastAsia="等线" w:cs="等线"/>
      <w:b/>
      <w:bCs/>
      <w:color w:val="000000"/>
      <w:sz w:val="20"/>
      <w:szCs w:val="20"/>
      <w:u w:val="none"/>
    </w:rPr>
  </w:style>
  <w:style w:type="character" w:customStyle="1" w:styleId="10">
    <w:name w:val="font41"/>
    <w:basedOn w:val="6"/>
    <w:autoRedefine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  <w:style w:type="character" w:customStyle="1" w:styleId="11">
    <w:name w:val="font61"/>
    <w:basedOn w:val="6"/>
    <w:autoRedefine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single"/>
    </w:rPr>
  </w:style>
  <w:style w:type="character" w:customStyle="1" w:styleId="12">
    <w:name w:val="font81"/>
    <w:basedOn w:val="6"/>
    <w:autoRedefine/>
    <w:qFormat/>
    <w:uiPriority w:val="0"/>
    <w:rPr>
      <w:rFonts w:hint="eastAsia" w:ascii="等线" w:hAnsi="等线" w:eastAsia="等线" w:cs="等线"/>
      <w:color w:val="FF6600"/>
      <w:sz w:val="24"/>
      <w:szCs w:val="24"/>
      <w:u w:val="single"/>
    </w:rPr>
  </w:style>
  <w:style w:type="character" w:customStyle="1" w:styleId="13">
    <w:name w:val="font31"/>
    <w:basedOn w:val="6"/>
    <w:autoRedefine/>
    <w:qFormat/>
    <w:uiPriority w:val="0"/>
    <w:rPr>
      <w:rFonts w:hint="eastAsia" w:ascii="等线" w:hAnsi="等线" w:eastAsia="等线" w:cs="等线"/>
      <w:color w:val="FF66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UQi</Company>
  <Pages>1</Pages>
  <Words>300</Words>
  <Characters>339</Characters>
  <Lines>1</Lines>
  <Paragraphs>1</Paragraphs>
  <TotalTime>0</TotalTime>
  <ScaleCrop>false</ScaleCrop>
  <LinksUpToDate>false</LinksUpToDate>
  <CharactersWithSpaces>395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2023-03-07T03:12:00Z</dcterms:created>
  <dc:creator>GXWORK003</dc:creator>
  <cp:lastModifiedBy>晨曦</cp:lastModifiedBy>
  <cp:lastPrinted>2025-12-26T02:48:00Z</cp:lastPrinted>
  <dcterms:modified xsi:type="dcterms:W3CDTF">2026-07-09T01:38:00Z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A072C702467141D29062A476D9314A3E</vt:lpwstr>
  </property>
  <property fmtid="{D5CDD505-2E9C-101B-9397-08002B2CF9AE}" pid="4" name="KSOTemplateDocerSaveRecord">
    <vt:lpwstr>eyJoZGlkIjoiMWMxZTdkNzI5OTQzNzY1NTJjMWZhZDMyNjliMDliY2IiLCJ1c2VySWQiOiIyMzIwNTgzMTcifQ==</vt:lpwstr>
  </property>
</Properties>
</file>