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74258">
      <w:pPr>
        <w:wordWrap/>
        <w:spacing w:line="560" w:lineRule="exact"/>
        <w:jc w:val="left"/>
        <w:rPr>
          <w:rFonts w:hint="eastAsia" w:ascii="仿宋" w:hAnsi="仿宋" w:eastAsia="仿宋" w:cs="仿宋"/>
          <w:color w:val="FF0000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附件：</w:t>
      </w:r>
    </w:p>
    <w:p w14:paraId="13F9AE9E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甘肃鑫昊泽工贸有限责任公司消防车购置项目</w:t>
      </w:r>
    </w:p>
    <w:p w14:paraId="5B239D80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获取文件登记表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6981"/>
      </w:tblGrid>
      <w:tr w14:paraId="4F7E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681" w:type="dxa"/>
            <w:noWrap w:val="0"/>
            <w:vAlign w:val="center"/>
          </w:tcPr>
          <w:p w14:paraId="5AFF8AA5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057" w:type="dxa"/>
            <w:noWrap w:val="0"/>
            <w:vAlign w:val="center"/>
          </w:tcPr>
          <w:p w14:paraId="7EE5BD5B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eastAsia="zh-CN"/>
              </w:rPr>
              <w:t>甘肃鑫昊泽工贸有限责任公司消防车购置项目</w:t>
            </w:r>
          </w:p>
        </w:tc>
      </w:tr>
      <w:tr w14:paraId="0753A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81" w:type="dxa"/>
            <w:noWrap w:val="0"/>
            <w:vAlign w:val="center"/>
          </w:tcPr>
          <w:p w14:paraId="796A6667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投标人名称（盖章）</w:t>
            </w:r>
          </w:p>
        </w:tc>
        <w:tc>
          <w:tcPr>
            <w:tcW w:w="8057" w:type="dxa"/>
            <w:noWrap w:val="0"/>
            <w:vAlign w:val="center"/>
          </w:tcPr>
          <w:p w14:paraId="212CE49E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</w:p>
        </w:tc>
      </w:tr>
      <w:tr w14:paraId="61EFC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681" w:type="dxa"/>
            <w:noWrap w:val="0"/>
            <w:vAlign w:val="center"/>
          </w:tcPr>
          <w:p w14:paraId="01B2C3FE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8057" w:type="dxa"/>
            <w:noWrap w:val="0"/>
            <w:vAlign w:val="center"/>
          </w:tcPr>
          <w:p w14:paraId="4190B55A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</w:p>
        </w:tc>
      </w:tr>
      <w:tr w14:paraId="6790A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681" w:type="dxa"/>
            <w:noWrap w:val="0"/>
            <w:vAlign w:val="center"/>
          </w:tcPr>
          <w:p w14:paraId="0F292A2A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8057" w:type="dxa"/>
            <w:noWrap w:val="0"/>
            <w:vAlign w:val="center"/>
          </w:tcPr>
          <w:p w14:paraId="1EF2343F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</w:p>
        </w:tc>
      </w:tr>
      <w:tr w14:paraId="1762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81" w:type="dxa"/>
            <w:noWrap w:val="0"/>
            <w:vAlign w:val="center"/>
          </w:tcPr>
          <w:p w14:paraId="6C53C206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8057" w:type="dxa"/>
            <w:noWrap w:val="0"/>
            <w:vAlign w:val="center"/>
          </w:tcPr>
          <w:p w14:paraId="55DDD7C1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</w:p>
        </w:tc>
      </w:tr>
      <w:tr w14:paraId="1AC1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681" w:type="dxa"/>
            <w:noWrap w:val="0"/>
            <w:vAlign w:val="center"/>
          </w:tcPr>
          <w:p w14:paraId="6FB565A3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8057" w:type="dxa"/>
            <w:noWrap w:val="0"/>
            <w:vAlign w:val="center"/>
          </w:tcPr>
          <w:p w14:paraId="3066C8CF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</w:p>
        </w:tc>
      </w:tr>
    </w:tbl>
    <w:p w14:paraId="4133487C">
      <w:pPr>
        <w:pStyle w:val="2"/>
        <w:rPr>
          <w:rFonts w:hint="eastAsia" w:ascii="仿宋" w:hAnsi="仿宋" w:eastAsia="仿宋" w:cs="仿宋"/>
          <w:highlight w:val="none"/>
        </w:rPr>
      </w:pPr>
    </w:p>
    <w:p w14:paraId="7A6BE996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12589">
    <w:pPr>
      <w:adjustRightInd w:val="0"/>
      <w:snapToGrid w:val="0"/>
      <w:rPr>
        <w:rFonts w:hint="eastAsia" w:ascii="仿宋" w:hAnsi="仿宋" w:eastAsia="仿宋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F1E74B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F1E74B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B549D"/>
    <w:rsid w:val="58AB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2026-08-20T09:54:00Z</dcterms:created>
  <dc:creator>wyr</dc:creator>
  <cp:lastModifiedBy>wyr</cp:lastModifiedBy>
  <dcterms:modified xsi:type="dcterms:W3CDTF">2026-08-20T09:54:33Z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C5302AAB5F9541A4B00F00E44E37AD62_11</vt:lpwstr>
  </property>
  <property fmtid="{D5CDD505-2E9C-101B-9397-08002B2CF9AE}" pid="4" name="KSOTemplateDocerSaveRecord">
    <vt:lpwstr>eyJoZGlkIjoiY2MwOGFjMWU4ODBhODExZjEzNGVjZjkyMjczNGUxYWUiLCJ1c2VySWQiOiIzNDQ2MTQxOTkifQ==</vt:lpwstr>
  </property>
</Properties>
</file>