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0"/>
          <w:szCs w:val="40"/>
          <w:shd w:val="clear" w:fill="FFFFFF"/>
          <w:lang w:val="en-US" w:eastAsia="zh-CN" w:bidi="ar"/>
        </w:rPr>
      </w:pPr>
      <w:r>
        <w:rPr>
          <w:rStyle w:val="5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0"/>
          <w:szCs w:val="40"/>
          <w:shd w:val="clear" w:fill="FFFFFF"/>
          <w:lang w:val="en-US" w:eastAsia="zh-CN" w:bidi="ar"/>
        </w:rPr>
        <w:t>人保财险甘肃省金昌市2026年半程马拉松赛事保险产品广告宣传服务供应商采购项目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0"/>
          <w:szCs w:val="40"/>
          <w:shd w:val="clear" w:fill="FFFFFF"/>
          <w:lang w:val="en-US" w:eastAsia="zh-CN" w:bidi="ar"/>
        </w:rPr>
      </w:pPr>
      <w:r>
        <w:rPr>
          <w:rStyle w:val="5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0"/>
          <w:szCs w:val="40"/>
          <w:shd w:val="clear" w:fill="FFFFFF"/>
          <w:lang w:val="en-US" w:eastAsia="zh-CN" w:bidi="ar"/>
        </w:rPr>
        <w:t>中选结果公告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00" w:lineRule="atLeast"/>
        <w:ind w:left="0" w:right="0" w:firstLine="0"/>
        <w:jc w:val="center"/>
        <w:rPr>
          <w:rStyle w:val="5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0"/>
          <w:szCs w:val="40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82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一、项目信息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82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（一）项目名称：人保财险甘肃省金昌市2026年半程马拉松赛事保险产品广告宣传服务供应商采购项目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82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二）采购内容：本项目采购为期2天（2026年9月5日至9月6日）的2026金昌半程马拉松赛事活动中的保险产品广告宣传服务，主要包含数字媒介宣传服务、户外实体广告宣传服务两大板块，通过线上线下一体化宣传模式，普及保险产品服务、提升全民风险保障意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82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（三）采购方式：单一来源采购</w:t>
      </w: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82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二、中选供应商及报价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中选供应商：甘肃行者体育管理有限公司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中选金额：￥150000.00元（含税）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82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三、联系方式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8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采 购 人：中国人民财产保险股份有限公司金昌市分公司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8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地址：甘肃省金昌市金川区新华大道79号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8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联系人：王女士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8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电话：18009454393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8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电子邮箱：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instrText xml:space="preserve"> HYPERLINK "mailto:wangfangfang21@gans.picc.com.cn" </w:instrTex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fldChar w:fldCharType="separate"/>
      </w:r>
      <w:r>
        <w:rPr>
          <w:rStyle w:val="6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wangfangfang21@gans.picc.com.cn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8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代理机构：甘肃中平项目管理咨询有限公司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8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地址：甘肃省甘南州合作市通钦街道办东五路德吉大院2幢3单元502室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8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联系人：张岩君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8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电话：15214175188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8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邮箱：109648250@qq.com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特此公告。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br w:type="textWrapping"/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1600" w:firstLineChars="5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中国人民财产保险股份有限公司金昌市分公司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48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       2026年8月24日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37EF4"/>
    <w:rsid w:val="025A5C68"/>
    <w:rsid w:val="02E348C9"/>
    <w:rsid w:val="042570E7"/>
    <w:rsid w:val="04BD0CD5"/>
    <w:rsid w:val="0AA66B07"/>
    <w:rsid w:val="0B02141F"/>
    <w:rsid w:val="0F006997"/>
    <w:rsid w:val="0F342641"/>
    <w:rsid w:val="15260672"/>
    <w:rsid w:val="1CBA4DD6"/>
    <w:rsid w:val="26E15F3F"/>
    <w:rsid w:val="27054F28"/>
    <w:rsid w:val="29977B6E"/>
    <w:rsid w:val="29B61A7F"/>
    <w:rsid w:val="2C87189D"/>
    <w:rsid w:val="2D4C0361"/>
    <w:rsid w:val="2EA1540F"/>
    <w:rsid w:val="30ED4FD4"/>
    <w:rsid w:val="316C471A"/>
    <w:rsid w:val="376129EA"/>
    <w:rsid w:val="38F40974"/>
    <w:rsid w:val="3A9202A3"/>
    <w:rsid w:val="3B512CCD"/>
    <w:rsid w:val="3F7476CF"/>
    <w:rsid w:val="465639FD"/>
    <w:rsid w:val="46F224F1"/>
    <w:rsid w:val="495D1CF4"/>
    <w:rsid w:val="4B9A5747"/>
    <w:rsid w:val="4C33576F"/>
    <w:rsid w:val="4DB45A88"/>
    <w:rsid w:val="4EC1538E"/>
    <w:rsid w:val="4F606DC8"/>
    <w:rsid w:val="53975234"/>
    <w:rsid w:val="5426391B"/>
    <w:rsid w:val="548445C0"/>
    <w:rsid w:val="55AE459E"/>
    <w:rsid w:val="57902535"/>
    <w:rsid w:val="57F86A62"/>
    <w:rsid w:val="58082B38"/>
    <w:rsid w:val="59B36D38"/>
    <w:rsid w:val="62D94FBC"/>
    <w:rsid w:val="68415D17"/>
    <w:rsid w:val="6B8D0D02"/>
    <w:rsid w:val="6E03390A"/>
    <w:rsid w:val="6F085736"/>
    <w:rsid w:val="71336FC4"/>
    <w:rsid w:val="737B3A06"/>
    <w:rsid w:val="7461717C"/>
    <w:rsid w:val="751F40B7"/>
    <w:rsid w:val="75974FFA"/>
    <w:rsid w:val="79D24273"/>
    <w:rsid w:val="79E713E9"/>
    <w:rsid w:val="7B95174D"/>
    <w:rsid w:val="7BDE7755"/>
    <w:rsid w:val="7F82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2026-03-23T08:18:00Z</dcterms:created>
  <dc:creator>user</dc:creator>
  <cp:lastModifiedBy>陈燕</cp:lastModifiedBy>
  <dcterms:modified xsi:type="dcterms:W3CDTF">2026-08-24T09:08:01Z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7A6F136C6B9C4513A356067349930072</vt:lpwstr>
  </property>
</Properties>
</file>