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302FA"/>
    <w:p w14:paraId="31AC4370"/>
    <w:p w14:paraId="415FAF8B"/>
    <w:tbl>
      <w:tblPr>
        <w:tblStyle w:val="3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941"/>
        <w:gridCol w:w="1202"/>
        <w:gridCol w:w="1255"/>
        <w:gridCol w:w="952"/>
        <w:gridCol w:w="1213"/>
        <w:gridCol w:w="1213"/>
        <w:gridCol w:w="1213"/>
      </w:tblGrid>
      <w:tr w14:paraId="2D6E6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531" w:type="dxa"/>
            <w:noWrap w:val="0"/>
            <w:vAlign w:val="center"/>
          </w:tcPr>
          <w:p w14:paraId="5BD687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941" w:type="dxa"/>
            <w:noWrap w:val="0"/>
            <w:vAlign w:val="center"/>
          </w:tcPr>
          <w:p w14:paraId="4FB05FF9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货物名称</w:t>
            </w:r>
          </w:p>
        </w:tc>
        <w:tc>
          <w:tcPr>
            <w:tcW w:w="1202" w:type="dxa"/>
            <w:noWrap w:val="0"/>
            <w:vAlign w:val="center"/>
          </w:tcPr>
          <w:p w14:paraId="1D006A40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规格</w:t>
            </w:r>
          </w:p>
        </w:tc>
        <w:tc>
          <w:tcPr>
            <w:tcW w:w="1255" w:type="dxa"/>
            <w:noWrap w:val="0"/>
            <w:vAlign w:val="center"/>
          </w:tcPr>
          <w:p w14:paraId="7A8D80F5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数量/单位</w:t>
            </w:r>
          </w:p>
        </w:tc>
        <w:tc>
          <w:tcPr>
            <w:tcW w:w="952" w:type="dxa"/>
            <w:noWrap w:val="0"/>
            <w:vAlign w:val="center"/>
          </w:tcPr>
          <w:p w14:paraId="4313F2A9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1213" w:type="dxa"/>
            <w:noWrap w:val="0"/>
            <w:vAlign w:val="center"/>
          </w:tcPr>
          <w:p w14:paraId="06CE7888"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总价（元）</w:t>
            </w:r>
          </w:p>
        </w:tc>
        <w:tc>
          <w:tcPr>
            <w:tcW w:w="1213" w:type="dxa"/>
            <w:noWrap w:val="0"/>
            <w:vAlign w:val="center"/>
          </w:tcPr>
          <w:p w14:paraId="258164D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生产厂家 </w:t>
            </w:r>
            <w:r>
              <w:rPr>
                <w:rFonts w:hint="default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213" w:type="dxa"/>
            <w:noWrap w:val="0"/>
            <w:vAlign w:val="center"/>
          </w:tcPr>
          <w:p w14:paraId="799FC4B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品牌 </w:t>
            </w:r>
            <w:r>
              <w:rPr>
                <w:rFonts w:hint="default"/>
                <w:vertAlign w:val="baseline"/>
                <w:lang w:val="en-US" w:eastAsia="zh-CN"/>
              </w:rPr>
              <w:t xml:space="preserve">   </w:t>
            </w:r>
          </w:p>
        </w:tc>
      </w:tr>
      <w:tr w14:paraId="35C5F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531" w:type="dxa"/>
            <w:noWrap w:val="0"/>
            <w:vAlign w:val="center"/>
          </w:tcPr>
          <w:p w14:paraId="2DF847F7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1</w:t>
            </w:r>
          </w:p>
        </w:tc>
        <w:tc>
          <w:tcPr>
            <w:tcW w:w="941" w:type="dxa"/>
            <w:noWrap w:val="0"/>
            <w:vAlign w:val="center"/>
          </w:tcPr>
          <w:p w14:paraId="09FF3B56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大米</w:t>
            </w:r>
          </w:p>
        </w:tc>
        <w:tc>
          <w:tcPr>
            <w:tcW w:w="1202" w:type="dxa"/>
            <w:noWrap w:val="0"/>
            <w:vAlign w:val="center"/>
          </w:tcPr>
          <w:p w14:paraId="7818A767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10千克/袋</w:t>
            </w:r>
          </w:p>
        </w:tc>
        <w:tc>
          <w:tcPr>
            <w:tcW w:w="1255" w:type="dxa"/>
            <w:noWrap w:val="0"/>
            <w:vAlign w:val="center"/>
          </w:tcPr>
          <w:p w14:paraId="0A8E054C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150袋</w:t>
            </w:r>
          </w:p>
        </w:tc>
        <w:tc>
          <w:tcPr>
            <w:tcW w:w="952" w:type="dxa"/>
            <w:noWrap w:val="0"/>
            <w:vAlign w:val="center"/>
          </w:tcPr>
          <w:p w14:paraId="1D7D9116">
            <w:pPr>
              <w:jc w:val="center"/>
              <w:rPr>
                <w:rFonts w:hint="default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90</w:t>
            </w:r>
          </w:p>
        </w:tc>
        <w:tc>
          <w:tcPr>
            <w:tcW w:w="1213" w:type="dxa"/>
            <w:noWrap w:val="0"/>
            <w:vAlign w:val="center"/>
          </w:tcPr>
          <w:p w14:paraId="453E7F5D">
            <w:pPr>
              <w:jc w:val="center"/>
              <w:rPr>
                <w:rFonts w:hint="default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13500</w:t>
            </w:r>
          </w:p>
        </w:tc>
        <w:tc>
          <w:tcPr>
            <w:tcW w:w="1213" w:type="dxa"/>
            <w:noWrap w:val="0"/>
            <w:vAlign w:val="center"/>
          </w:tcPr>
          <w:p w14:paraId="3877A0A2">
            <w:pPr>
              <w:jc w:val="center"/>
              <w:rPr>
                <w:rFonts w:hint="default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 xml:space="preserve">五常市黍峪米业有限公司 </w:t>
            </w:r>
            <w:r>
              <w:rPr>
                <w:rFonts w:hint="default" w:ascii="宋体" w:hAnsi="宋体" w:eastAsia="宋体" w:cs="宋体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宋体" w:cs="宋体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213" w:type="dxa"/>
            <w:noWrap w:val="0"/>
            <w:vAlign w:val="center"/>
          </w:tcPr>
          <w:p w14:paraId="4DF163F2">
            <w:pPr>
              <w:jc w:val="center"/>
              <w:rPr>
                <w:rFonts w:hint="default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 xml:space="preserve">冠顶金 </w:t>
            </w:r>
            <w:r>
              <w:rPr>
                <w:rFonts w:hint="default" w:ascii="宋体" w:hAnsi="宋体" w:eastAsia="宋体" w:cs="宋体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vertAlign w:val="baseline"/>
                <w:lang w:val="en-US" w:eastAsia="zh-CN"/>
              </w:rPr>
              <w:t xml:space="preserve">  </w:t>
            </w:r>
          </w:p>
        </w:tc>
      </w:tr>
      <w:tr w14:paraId="0C0B8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531" w:type="dxa"/>
            <w:noWrap w:val="0"/>
            <w:vAlign w:val="center"/>
          </w:tcPr>
          <w:p w14:paraId="0FC1C6BD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2</w:t>
            </w:r>
          </w:p>
        </w:tc>
        <w:tc>
          <w:tcPr>
            <w:tcW w:w="941" w:type="dxa"/>
            <w:noWrap w:val="0"/>
            <w:vAlign w:val="center"/>
          </w:tcPr>
          <w:p w14:paraId="375EBB47">
            <w:pPr>
              <w:jc w:val="center"/>
              <w:rPr>
                <w:rFonts w:hint="default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面粉</w:t>
            </w:r>
          </w:p>
        </w:tc>
        <w:tc>
          <w:tcPr>
            <w:tcW w:w="1202" w:type="dxa"/>
            <w:noWrap w:val="0"/>
            <w:vAlign w:val="center"/>
          </w:tcPr>
          <w:p w14:paraId="6055EEEB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10千克/袋</w:t>
            </w:r>
          </w:p>
        </w:tc>
        <w:tc>
          <w:tcPr>
            <w:tcW w:w="1255" w:type="dxa"/>
            <w:noWrap w:val="0"/>
            <w:vAlign w:val="center"/>
          </w:tcPr>
          <w:p w14:paraId="47518B88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150袋</w:t>
            </w:r>
          </w:p>
        </w:tc>
        <w:tc>
          <w:tcPr>
            <w:tcW w:w="952" w:type="dxa"/>
            <w:noWrap w:val="0"/>
            <w:vAlign w:val="center"/>
          </w:tcPr>
          <w:p w14:paraId="7928C1B6">
            <w:pPr>
              <w:jc w:val="center"/>
              <w:rPr>
                <w:rFonts w:hint="default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90</w:t>
            </w:r>
          </w:p>
        </w:tc>
        <w:tc>
          <w:tcPr>
            <w:tcW w:w="1213" w:type="dxa"/>
            <w:noWrap w:val="0"/>
            <w:vAlign w:val="center"/>
          </w:tcPr>
          <w:p w14:paraId="53DBEE02">
            <w:pPr>
              <w:jc w:val="center"/>
              <w:rPr>
                <w:rFonts w:hint="default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13500</w:t>
            </w:r>
          </w:p>
        </w:tc>
        <w:tc>
          <w:tcPr>
            <w:tcW w:w="1213" w:type="dxa"/>
            <w:noWrap w:val="0"/>
            <w:vAlign w:val="center"/>
          </w:tcPr>
          <w:p w14:paraId="59CD1967">
            <w:pPr>
              <w:jc w:val="center"/>
              <w:rPr>
                <w:rFonts w:hint="default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 xml:space="preserve">新疆天山面粉（集团）奇台有限公司 </w:t>
            </w:r>
            <w:r>
              <w:rPr>
                <w:rFonts w:hint="default" w:ascii="宋体" w:hAnsi="宋体" w:eastAsia="宋体" w:cs="宋体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宋体" w:cs="宋体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vertAlign w:val="baseline"/>
                <w:lang w:val="en-US" w:eastAsia="zh-CN"/>
              </w:rPr>
              <w:t xml:space="preserve">  </w:t>
            </w:r>
          </w:p>
        </w:tc>
        <w:tc>
          <w:tcPr>
            <w:tcW w:w="1213" w:type="dxa"/>
            <w:noWrap w:val="0"/>
            <w:vAlign w:val="center"/>
          </w:tcPr>
          <w:p w14:paraId="36D56E9F">
            <w:pPr>
              <w:jc w:val="center"/>
              <w:rPr>
                <w:rFonts w:hint="default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 xml:space="preserve">金古城 </w:t>
            </w:r>
            <w:r>
              <w:rPr>
                <w:rFonts w:hint="default" w:ascii="宋体" w:hAnsi="宋体" w:eastAsia="宋体" w:cs="宋体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vertAlign w:val="baseline"/>
                <w:lang w:val="en-US" w:eastAsia="zh-CN"/>
              </w:rPr>
              <w:t xml:space="preserve">   </w:t>
            </w:r>
          </w:p>
        </w:tc>
      </w:tr>
      <w:tr w14:paraId="0813C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531" w:type="dxa"/>
            <w:noWrap w:val="0"/>
            <w:vAlign w:val="center"/>
          </w:tcPr>
          <w:p w14:paraId="75D3B14F">
            <w:pPr>
              <w:jc w:val="center"/>
              <w:rPr>
                <w:rFonts w:hint="default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3</w:t>
            </w:r>
          </w:p>
        </w:tc>
        <w:tc>
          <w:tcPr>
            <w:tcW w:w="941" w:type="dxa"/>
            <w:noWrap w:val="0"/>
            <w:vAlign w:val="center"/>
          </w:tcPr>
          <w:p w14:paraId="0D93C170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食用油</w:t>
            </w:r>
          </w:p>
        </w:tc>
        <w:tc>
          <w:tcPr>
            <w:tcW w:w="1202" w:type="dxa"/>
            <w:noWrap w:val="0"/>
            <w:vAlign w:val="center"/>
          </w:tcPr>
          <w:p w14:paraId="48ED9C3B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5升/桶</w:t>
            </w:r>
          </w:p>
        </w:tc>
        <w:tc>
          <w:tcPr>
            <w:tcW w:w="1255" w:type="dxa"/>
            <w:noWrap w:val="0"/>
            <w:vAlign w:val="center"/>
          </w:tcPr>
          <w:p w14:paraId="610BA47F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150桶</w:t>
            </w:r>
          </w:p>
        </w:tc>
        <w:tc>
          <w:tcPr>
            <w:tcW w:w="952" w:type="dxa"/>
            <w:noWrap w:val="0"/>
            <w:vAlign w:val="center"/>
          </w:tcPr>
          <w:p w14:paraId="5AF1E5FA">
            <w:pPr>
              <w:jc w:val="center"/>
              <w:rPr>
                <w:rFonts w:hint="default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115</w:t>
            </w:r>
          </w:p>
        </w:tc>
        <w:tc>
          <w:tcPr>
            <w:tcW w:w="1213" w:type="dxa"/>
            <w:noWrap w:val="0"/>
            <w:vAlign w:val="center"/>
          </w:tcPr>
          <w:p w14:paraId="69549394">
            <w:pPr>
              <w:jc w:val="center"/>
              <w:rPr>
                <w:rFonts w:hint="default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17250</w:t>
            </w:r>
          </w:p>
        </w:tc>
        <w:tc>
          <w:tcPr>
            <w:tcW w:w="1213" w:type="dxa"/>
            <w:noWrap w:val="0"/>
            <w:vAlign w:val="center"/>
          </w:tcPr>
          <w:p w14:paraId="6B2B4E26">
            <w:pPr>
              <w:jc w:val="center"/>
              <w:rPr>
                <w:rFonts w:hint="default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 xml:space="preserve">益海嘉里食品营销有限公司 </w:t>
            </w:r>
            <w:r>
              <w:rPr>
                <w:rFonts w:hint="default" w:ascii="宋体" w:hAnsi="宋体" w:eastAsia="宋体" w:cs="宋体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宋体" w:cs="宋体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vertAlign w:val="baseline"/>
                <w:lang w:val="en-US" w:eastAsia="zh-CN"/>
              </w:rPr>
              <w:t xml:space="preserve">  </w:t>
            </w:r>
          </w:p>
        </w:tc>
        <w:tc>
          <w:tcPr>
            <w:tcW w:w="1213" w:type="dxa"/>
            <w:noWrap w:val="0"/>
            <w:vAlign w:val="center"/>
          </w:tcPr>
          <w:p w14:paraId="08A6F80D">
            <w:pPr>
              <w:jc w:val="center"/>
              <w:rPr>
                <w:rFonts w:hint="default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 xml:space="preserve">金龙鱼 </w:t>
            </w:r>
            <w:r>
              <w:rPr>
                <w:rFonts w:hint="default" w:ascii="宋体" w:hAnsi="宋体" w:eastAsia="宋体" w:cs="宋体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vertAlign w:val="baseline"/>
                <w:lang w:val="en-US" w:eastAsia="zh-CN"/>
              </w:rPr>
              <w:t xml:space="preserve">   </w:t>
            </w:r>
          </w:p>
        </w:tc>
      </w:tr>
      <w:tr w14:paraId="11FCE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8520" w:type="dxa"/>
            <w:gridSpan w:val="8"/>
            <w:noWrap w:val="0"/>
            <w:vAlign w:val="center"/>
          </w:tcPr>
          <w:p w14:paraId="56DF4EEA">
            <w:pPr>
              <w:jc w:val="left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大写：肆万肆仟贰佰伍拾元整                   小写：44250.00元</w:t>
            </w:r>
          </w:p>
        </w:tc>
      </w:tr>
    </w:tbl>
    <w:p w14:paraId="2B6A8F7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7D72B2"/>
    <w:rsid w:val="1F7D7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2026-09-15T04:53:00Z</dcterms:created>
  <dc:creator>WPS_1660269447</dc:creator>
  <cp:lastModifiedBy>WPS_1660269447</cp:lastModifiedBy>
  <dcterms:modified xsi:type="dcterms:W3CDTF">2026-09-15T04:54:14Z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09F174738DDB41EFA12CAE1EE55657BB_11</vt:lpwstr>
  </property>
  <property fmtid="{D5CDD505-2E9C-101B-9397-08002B2CF9AE}" pid="4" name="KSOTemplateDocerSaveRecord">
    <vt:lpwstr>eyJoZGlkIjoiNjM0OWEyNTFiZDhjZTcwODllY2M0ZDdlZDY2YTQ3MjYiLCJ1c2VySWQiOiIxMzk2MzE3NzUyIn0=</vt:lpwstr>
  </property>
</Properties>
</file>